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1DF" w:rsidRPr="004315D9" w:rsidRDefault="00EA41DF" w:rsidP="00E16BD5">
      <w:pPr>
        <w:spacing w:line="560" w:lineRule="exact"/>
        <w:jc w:val="center"/>
        <w:rPr>
          <w:rFonts w:ascii="仿宋" w:eastAsia="仿宋" w:hAnsi="仿宋"/>
          <w:b/>
          <w:sz w:val="44"/>
          <w:szCs w:val="44"/>
        </w:rPr>
      </w:pPr>
      <w:r w:rsidRPr="004315D9">
        <w:rPr>
          <w:rFonts w:ascii="仿宋" w:eastAsia="仿宋" w:hAnsi="仿宋" w:hint="eastAsia"/>
          <w:b/>
          <w:sz w:val="44"/>
          <w:szCs w:val="44"/>
        </w:rPr>
        <w:t>长春工业大学化学与生命科学学院</w:t>
      </w:r>
      <w:r w:rsidRPr="004315D9">
        <w:rPr>
          <w:rFonts w:ascii="仿宋" w:eastAsia="仿宋" w:hAnsi="仿宋"/>
          <w:b/>
          <w:sz w:val="44"/>
          <w:szCs w:val="44"/>
        </w:rPr>
        <w:t>2018</w:t>
      </w:r>
      <w:r w:rsidRPr="004315D9">
        <w:rPr>
          <w:rFonts w:ascii="仿宋" w:eastAsia="仿宋" w:hAnsi="仿宋" w:hint="eastAsia"/>
          <w:b/>
          <w:sz w:val="44"/>
          <w:szCs w:val="44"/>
        </w:rPr>
        <w:t>年硕士研究生招生复试录取工作方案</w:t>
      </w:r>
      <w:r w:rsidR="00B20023">
        <w:rPr>
          <w:rFonts w:ascii="仿宋" w:eastAsia="仿宋" w:hAnsi="仿宋" w:hint="eastAsia"/>
          <w:b/>
          <w:sz w:val="44"/>
          <w:szCs w:val="44"/>
        </w:rPr>
        <w:t>（第二批）</w:t>
      </w:r>
    </w:p>
    <w:p w:rsidR="00EA41DF" w:rsidRDefault="00EA41DF" w:rsidP="004315D9">
      <w:pPr>
        <w:spacing w:line="560" w:lineRule="exact"/>
        <w:ind w:firstLine="645"/>
        <w:jc w:val="center"/>
        <w:rPr>
          <w:rFonts w:ascii="仿宋" w:eastAsia="仿宋" w:hAnsi="仿宋"/>
          <w:sz w:val="32"/>
          <w:szCs w:val="32"/>
        </w:rPr>
      </w:pPr>
      <w:r w:rsidRPr="004315D9">
        <w:rPr>
          <w:rFonts w:ascii="仿宋" w:eastAsia="仿宋" w:hAnsi="仿宋" w:hint="eastAsia"/>
          <w:sz w:val="32"/>
          <w:szCs w:val="32"/>
        </w:rPr>
        <w:t>按照《教育部关于印发</w:t>
      </w:r>
      <w:r w:rsidRPr="004315D9">
        <w:rPr>
          <w:rFonts w:ascii="仿宋" w:eastAsia="仿宋" w:hAnsi="仿宋"/>
          <w:sz w:val="32"/>
          <w:szCs w:val="32"/>
        </w:rPr>
        <w:t>&lt;2018</w:t>
      </w:r>
      <w:r w:rsidRPr="004315D9">
        <w:rPr>
          <w:rFonts w:ascii="仿宋" w:eastAsia="仿宋" w:hAnsi="仿宋" w:hint="eastAsia"/>
          <w:sz w:val="32"/>
          <w:szCs w:val="32"/>
        </w:rPr>
        <w:t>年全国硕士研究生招生工作管理规定</w:t>
      </w:r>
      <w:r w:rsidRPr="004315D9">
        <w:rPr>
          <w:rFonts w:ascii="仿宋" w:eastAsia="仿宋" w:hAnsi="仿宋"/>
          <w:sz w:val="32"/>
          <w:szCs w:val="32"/>
        </w:rPr>
        <w:t>&gt;</w:t>
      </w:r>
      <w:r w:rsidRPr="004315D9">
        <w:rPr>
          <w:rFonts w:ascii="仿宋" w:eastAsia="仿宋" w:hAnsi="仿宋" w:hint="eastAsia"/>
          <w:sz w:val="32"/>
          <w:szCs w:val="32"/>
        </w:rPr>
        <w:t>的通知》（教育</w:t>
      </w:r>
      <w:r w:rsidRPr="004315D9">
        <w:rPr>
          <w:rFonts w:ascii="仿宋" w:eastAsia="仿宋" w:hAnsi="仿宋"/>
          <w:sz w:val="32"/>
          <w:szCs w:val="32"/>
        </w:rPr>
        <w:t>[2017]9</w:t>
      </w:r>
      <w:r w:rsidRPr="004315D9">
        <w:rPr>
          <w:rFonts w:ascii="仿宋" w:eastAsia="仿宋" w:hAnsi="仿宋" w:hint="eastAsia"/>
          <w:sz w:val="32"/>
          <w:szCs w:val="32"/>
        </w:rPr>
        <w:t>号）和吉林省教育考试院《关于做好吉林省</w:t>
      </w:r>
      <w:r w:rsidRPr="004315D9">
        <w:rPr>
          <w:rFonts w:ascii="仿宋" w:eastAsia="仿宋" w:hAnsi="仿宋"/>
          <w:sz w:val="32"/>
          <w:szCs w:val="32"/>
        </w:rPr>
        <w:t>2018</w:t>
      </w:r>
      <w:r w:rsidRPr="004315D9">
        <w:rPr>
          <w:rFonts w:ascii="仿宋" w:eastAsia="仿宋" w:hAnsi="仿宋" w:hint="eastAsia"/>
          <w:sz w:val="32"/>
          <w:szCs w:val="32"/>
        </w:rPr>
        <w:t>年全国硕士研究生招生录取工作的通知》（吉教考字</w:t>
      </w:r>
      <w:r w:rsidRPr="004315D9">
        <w:rPr>
          <w:rFonts w:ascii="仿宋" w:eastAsia="仿宋" w:hAnsi="仿宋"/>
          <w:sz w:val="32"/>
          <w:szCs w:val="32"/>
        </w:rPr>
        <w:t>[2018]21</w:t>
      </w:r>
      <w:r w:rsidRPr="004315D9">
        <w:rPr>
          <w:rFonts w:ascii="仿宋" w:eastAsia="仿宋" w:hAnsi="仿宋" w:hint="eastAsia"/>
          <w:sz w:val="32"/>
          <w:szCs w:val="32"/>
        </w:rPr>
        <w:t>号）等相关文件精神及《长春工业大学</w:t>
      </w:r>
      <w:r w:rsidRPr="004315D9">
        <w:rPr>
          <w:rFonts w:ascii="仿宋" w:eastAsia="仿宋" w:hAnsi="仿宋"/>
          <w:sz w:val="32"/>
          <w:szCs w:val="32"/>
        </w:rPr>
        <w:t>2018</w:t>
      </w:r>
      <w:r w:rsidRPr="004315D9">
        <w:rPr>
          <w:rFonts w:ascii="仿宋" w:eastAsia="仿宋" w:hAnsi="仿宋" w:hint="eastAsia"/>
          <w:sz w:val="32"/>
          <w:szCs w:val="32"/>
        </w:rPr>
        <w:t>年</w:t>
      </w:r>
    </w:p>
    <w:p w:rsidR="00EA41DF" w:rsidRPr="004315D9" w:rsidRDefault="00EA41DF" w:rsidP="00830FDF">
      <w:pPr>
        <w:spacing w:line="560" w:lineRule="exact"/>
        <w:rPr>
          <w:rFonts w:ascii="仿宋" w:eastAsia="仿宋" w:hAnsi="仿宋"/>
          <w:sz w:val="32"/>
          <w:szCs w:val="32"/>
        </w:rPr>
      </w:pPr>
      <w:r w:rsidRPr="004315D9">
        <w:rPr>
          <w:rFonts w:ascii="仿宋" w:eastAsia="仿宋" w:hAnsi="仿宋" w:hint="eastAsia"/>
          <w:sz w:val="32"/>
          <w:szCs w:val="32"/>
        </w:rPr>
        <w:t>硕士研究生招生复试录取工作方案》，特制定本方案。</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Style w:val="a4"/>
          <w:rFonts w:ascii="仿宋" w:eastAsia="仿宋" w:hAnsi="仿宋" w:cs="宋体" w:hint="eastAsia"/>
          <w:sz w:val="32"/>
          <w:szCs w:val="32"/>
        </w:rPr>
        <w:t>一、工作原则</w:t>
      </w:r>
    </w:p>
    <w:p w:rsidR="00EA41DF" w:rsidRPr="004315D9" w:rsidRDefault="00EA41DF" w:rsidP="00E16BD5">
      <w:pPr>
        <w:pStyle w:val="a3"/>
        <w:spacing w:line="560" w:lineRule="exact"/>
        <w:jc w:val="both"/>
        <w:rPr>
          <w:rFonts w:ascii="仿宋" w:eastAsia="仿宋" w:hAnsi="仿宋"/>
          <w:sz w:val="32"/>
          <w:szCs w:val="32"/>
        </w:rPr>
      </w:pPr>
      <w:r w:rsidRPr="004315D9">
        <w:rPr>
          <w:rFonts w:ascii="仿宋" w:eastAsia="仿宋" w:hAnsi="仿宋" w:hint="eastAsia"/>
          <w:sz w:val="32"/>
          <w:szCs w:val="32"/>
        </w:rPr>
        <w:t xml:space="preserve">　　</w:t>
      </w:r>
      <w:r w:rsidRPr="004315D9">
        <w:rPr>
          <w:rFonts w:ascii="仿宋" w:eastAsia="仿宋" w:hAnsi="仿宋"/>
          <w:sz w:val="32"/>
          <w:szCs w:val="32"/>
        </w:rPr>
        <w:t>1</w:t>
      </w:r>
      <w:r w:rsidRPr="004315D9">
        <w:rPr>
          <w:rFonts w:ascii="仿宋" w:eastAsia="仿宋" w:hAnsi="仿宋" w:hint="eastAsia"/>
          <w:sz w:val="32"/>
          <w:szCs w:val="32"/>
        </w:rPr>
        <w:t>．坚持科学选拔。积极探索并遵循高层次专业人才选拔规律，采用多样化的考察方式方法，确保生源质量。</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2</w:t>
      </w:r>
      <w:r w:rsidRPr="004315D9">
        <w:rPr>
          <w:rFonts w:ascii="仿宋" w:eastAsia="仿宋" w:hAnsi="仿宋" w:hint="eastAsia"/>
          <w:sz w:val="32"/>
          <w:szCs w:val="32"/>
        </w:rPr>
        <w:t>．坚持公平公正。做到政策透明、程序公正、结果公开、监督机制健全，维护考生的合法权益。</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3</w:t>
      </w:r>
      <w:r w:rsidRPr="004315D9">
        <w:rPr>
          <w:rFonts w:ascii="仿宋" w:eastAsia="仿宋" w:hAnsi="仿宋" w:hint="eastAsia"/>
          <w:sz w:val="32"/>
          <w:szCs w:val="32"/>
        </w:rPr>
        <w:t>．坚持全面考查，突出重点。在对考生德智体等各方面全面考察基础上，突出对专业素质、实践能力以及创新精神等方面的考核。</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4</w:t>
      </w:r>
      <w:r w:rsidRPr="004315D9">
        <w:rPr>
          <w:rFonts w:ascii="仿宋" w:eastAsia="仿宋" w:hAnsi="仿宋" w:hint="eastAsia"/>
          <w:sz w:val="32"/>
          <w:szCs w:val="32"/>
        </w:rPr>
        <w:t>．坚持客观评价。业务课考核成绩应量化，综合素质考核也应有较明确的等次结果。</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5</w:t>
      </w:r>
      <w:r w:rsidRPr="004315D9">
        <w:rPr>
          <w:rFonts w:ascii="仿宋" w:eastAsia="仿宋" w:hAnsi="仿宋" w:hint="eastAsia"/>
          <w:sz w:val="32"/>
          <w:szCs w:val="32"/>
        </w:rPr>
        <w:t>．坚持以生为本，增强服务意识，提高管理水平。</w:t>
      </w:r>
    </w:p>
    <w:p w:rsidR="00EA41DF" w:rsidRPr="004315D9" w:rsidRDefault="00EA41DF" w:rsidP="00E16BD5">
      <w:pPr>
        <w:pStyle w:val="a3"/>
        <w:spacing w:line="560" w:lineRule="exact"/>
        <w:ind w:firstLine="555"/>
        <w:jc w:val="both"/>
        <w:rPr>
          <w:rStyle w:val="a4"/>
          <w:rFonts w:ascii="仿宋" w:eastAsia="仿宋" w:hAnsi="仿宋" w:cs="宋体"/>
        </w:rPr>
      </w:pPr>
      <w:r w:rsidRPr="004315D9">
        <w:rPr>
          <w:rStyle w:val="a4"/>
          <w:rFonts w:ascii="仿宋" w:eastAsia="仿宋" w:hAnsi="仿宋" w:cs="宋体" w:hint="eastAsia"/>
          <w:sz w:val="32"/>
          <w:szCs w:val="32"/>
        </w:rPr>
        <w:t>二、组织管理</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1.</w:t>
      </w:r>
      <w:r w:rsidRPr="004315D9">
        <w:rPr>
          <w:rFonts w:ascii="仿宋" w:eastAsia="仿宋" w:hAnsi="仿宋" w:hint="eastAsia"/>
          <w:sz w:val="32"/>
          <w:szCs w:val="32"/>
        </w:rPr>
        <w:t>学院成立由主管</w:t>
      </w:r>
      <w:r>
        <w:rPr>
          <w:rFonts w:ascii="仿宋" w:eastAsia="仿宋" w:hAnsi="仿宋" w:hint="eastAsia"/>
          <w:sz w:val="32"/>
          <w:szCs w:val="32"/>
        </w:rPr>
        <w:t>研究生</w:t>
      </w:r>
      <w:r w:rsidRPr="004315D9">
        <w:rPr>
          <w:rFonts w:ascii="仿宋" w:eastAsia="仿宋" w:hAnsi="仿宋" w:hint="eastAsia"/>
          <w:sz w:val="32"/>
          <w:szCs w:val="32"/>
        </w:rPr>
        <w:t>院长任组长，</w:t>
      </w:r>
      <w:r>
        <w:rPr>
          <w:rFonts w:ascii="仿宋" w:eastAsia="仿宋" w:hAnsi="仿宋" w:hint="eastAsia"/>
          <w:sz w:val="32"/>
          <w:szCs w:val="32"/>
        </w:rPr>
        <w:t>学院</w:t>
      </w:r>
      <w:r w:rsidRPr="004315D9">
        <w:rPr>
          <w:rFonts w:ascii="仿宋" w:eastAsia="仿宋" w:hAnsi="仿宋" w:hint="eastAsia"/>
          <w:sz w:val="32"/>
          <w:szCs w:val="32"/>
        </w:rPr>
        <w:t>院长及</w:t>
      </w:r>
      <w:r>
        <w:rPr>
          <w:rFonts w:ascii="仿宋" w:eastAsia="仿宋" w:hAnsi="仿宋" w:hint="eastAsia"/>
          <w:sz w:val="32"/>
          <w:szCs w:val="32"/>
        </w:rPr>
        <w:t>学院</w:t>
      </w:r>
      <w:r w:rsidRPr="004315D9">
        <w:rPr>
          <w:rFonts w:ascii="仿宋" w:eastAsia="仿宋" w:hAnsi="仿宋" w:hint="eastAsia"/>
          <w:sz w:val="32"/>
          <w:szCs w:val="32"/>
        </w:rPr>
        <w:t>书记任副组长的研究生招生工作领导小组，按照学校本年度硕士研究</w:t>
      </w:r>
      <w:r w:rsidRPr="004315D9">
        <w:rPr>
          <w:rFonts w:ascii="仿宋" w:eastAsia="仿宋" w:hAnsi="仿宋" w:hint="eastAsia"/>
          <w:sz w:val="32"/>
          <w:szCs w:val="32"/>
        </w:rPr>
        <w:lastRenderedPageBreak/>
        <w:t>生复试录取工作安排，负责具体落实本学院的研究生复试和录取工作。</w:t>
      </w:r>
    </w:p>
    <w:p w:rsidR="00EA41DF" w:rsidRPr="00AE24C0" w:rsidRDefault="00EA41DF" w:rsidP="00AE24C0">
      <w:pPr>
        <w:pStyle w:val="a3"/>
        <w:spacing w:line="560" w:lineRule="exact"/>
        <w:ind w:firstLine="555"/>
        <w:jc w:val="both"/>
        <w:rPr>
          <w:rFonts w:ascii="仿宋" w:eastAsia="仿宋" w:hAnsi="仿宋"/>
          <w:bCs/>
          <w:sz w:val="32"/>
          <w:szCs w:val="32"/>
        </w:rPr>
      </w:pPr>
      <w:r>
        <w:rPr>
          <w:rFonts w:ascii="仿宋" w:eastAsia="仿宋" w:hAnsi="仿宋"/>
          <w:sz w:val="32"/>
          <w:szCs w:val="32"/>
        </w:rPr>
        <w:t>2</w:t>
      </w:r>
      <w:r w:rsidRPr="004315D9">
        <w:rPr>
          <w:rFonts w:ascii="仿宋" w:eastAsia="仿宋" w:hAnsi="仿宋"/>
          <w:sz w:val="32"/>
          <w:szCs w:val="32"/>
        </w:rPr>
        <w:t>.</w:t>
      </w:r>
      <w:r w:rsidRPr="00AE24C0">
        <w:rPr>
          <w:b/>
          <w:sz w:val="28"/>
          <w:szCs w:val="28"/>
        </w:rPr>
        <w:t xml:space="preserve"> </w:t>
      </w:r>
      <w:r w:rsidRPr="00AE24C0">
        <w:rPr>
          <w:rFonts w:ascii="仿宋" w:eastAsia="仿宋" w:hAnsi="仿宋" w:hint="eastAsia"/>
          <w:bCs/>
          <w:sz w:val="32"/>
          <w:szCs w:val="32"/>
        </w:rPr>
        <w:t>学校高等材料研究院通过</w:t>
      </w:r>
      <w:r>
        <w:rPr>
          <w:rFonts w:ascii="仿宋" w:eastAsia="仿宋" w:hAnsi="仿宋" w:hint="eastAsia"/>
          <w:bCs/>
          <w:sz w:val="32"/>
          <w:szCs w:val="32"/>
        </w:rPr>
        <w:t>化学与生命科学</w:t>
      </w:r>
      <w:r w:rsidRPr="00AE24C0">
        <w:rPr>
          <w:rFonts w:ascii="仿宋" w:eastAsia="仿宋" w:hAnsi="仿宋" w:hint="eastAsia"/>
          <w:bCs/>
          <w:sz w:val="32"/>
          <w:szCs w:val="32"/>
        </w:rPr>
        <w:t>学院学位点招收的一志愿合格考生及接收的调剂考生。在学院统一接受复试。</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hint="eastAsia"/>
          <w:sz w:val="32"/>
          <w:szCs w:val="32"/>
        </w:rPr>
        <w:t>学院按招生专业和复试考生人数组织复试小组，报考学院的</w:t>
      </w:r>
      <w:r>
        <w:rPr>
          <w:rFonts w:ascii="仿宋" w:eastAsia="仿宋" w:hAnsi="仿宋" w:hint="eastAsia"/>
          <w:sz w:val="32"/>
          <w:szCs w:val="32"/>
        </w:rPr>
        <w:t>考</w:t>
      </w:r>
      <w:r w:rsidRPr="004315D9">
        <w:rPr>
          <w:rFonts w:ascii="仿宋" w:eastAsia="仿宋" w:hAnsi="仿宋" w:hint="eastAsia"/>
          <w:sz w:val="32"/>
          <w:szCs w:val="32"/>
        </w:rPr>
        <w:t>生</w:t>
      </w:r>
      <w:r>
        <w:rPr>
          <w:rFonts w:ascii="仿宋" w:eastAsia="仿宋" w:hAnsi="仿宋" w:hint="eastAsia"/>
          <w:sz w:val="32"/>
          <w:szCs w:val="32"/>
        </w:rPr>
        <w:t>与报考</w:t>
      </w:r>
      <w:r w:rsidRPr="004315D9">
        <w:rPr>
          <w:rFonts w:ascii="仿宋" w:eastAsia="仿宋" w:hAnsi="仿宋" w:hint="eastAsia"/>
          <w:sz w:val="32"/>
          <w:szCs w:val="32"/>
        </w:rPr>
        <w:t>高等材料研究院的</w:t>
      </w:r>
      <w:r>
        <w:rPr>
          <w:rFonts w:ascii="仿宋" w:eastAsia="仿宋" w:hAnsi="仿宋" w:hint="eastAsia"/>
          <w:sz w:val="32"/>
          <w:szCs w:val="32"/>
        </w:rPr>
        <w:t>考</w:t>
      </w:r>
      <w:r w:rsidRPr="004315D9">
        <w:rPr>
          <w:rFonts w:ascii="仿宋" w:eastAsia="仿宋" w:hAnsi="仿宋" w:hint="eastAsia"/>
          <w:sz w:val="32"/>
          <w:szCs w:val="32"/>
        </w:rPr>
        <w:t>生分组</w:t>
      </w:r>
      <w:r>
        <w:rPr>
          <w:rFonts w:ascii="仿宋" w:eastAsia="仿宋" w:hAnsi="仿宋" w:hint="eastAsia"/>
          <w:sz w:val="32"/>
          <w:szCs w:val="32"/>
        </w:rPr>
        <w:t>综合面</w:t>
      </w:r>
      <w:r w:rsidRPr="004315D9">
        <w:rPr>
          <w:rFonts w:ascii="仿宋" w:eastAsia="仿宋" w:hAnsi="仿宋" w:hint="eastAsia"/>
          <w:sz w:val="32"/>
          <w:szCs w:val="32"/>
        </w:rPr>
        <w:t>试，单独排名，复试小组在学院研究生招生工作领导小组的指导下具体实施复试工作。</w:t>
      </w:r>
    </w:p>
    <w:p w:rsidR="00EA41DF" w:rsidRPr="004315D9" w:rsidRDefault="00EA41DF" w:rsidP="00E16BD5">
      <w:pPr>
        <w:pStyle w:val="a3"/>
        <w:spacing w:line="560" w:lineRule="exact"/>
        <w:ind w:firstLine="555"/>
        <w:jc w:val="both"/>
        <w:rPr>
          <w:rStyle w:val="a4"/>
          <w:rFonts w:ascii="仿宋" w:eastAsia="仿宋" w:hAnsi="仿宋" w:cs="宋体"/>
        </w:rPr>
      </w:pPr>
      <w:r w:rsidRPr="004315D9">
        <w:rPr>
          <w:rStyle w:val="a4"/>
          <w:rFonts w:ascii="仿宋" w:eastAsia="仿宋" w:hAnsi="仿宋" w:cs="宋体" w:hint="eastAsia"/>
          <w:sz w:val="32"/>
          <w:szCs w:val="32"/>
        </w:rPr>
        <w:t>三、复试</w:t>
      </w:r>
    </w:p>
    <w:p w:rsidR="00EA41DF" w:rsidRPr="004315D9" w:rsidRDefault="00EA41DF" w:rsidP="00E16BD5">
      <w:pPr>
        <w:pStyle w:val="a3"/>
        <w:spacing w:line="560" w:lineRule="exact"/>
        <w:ind w:firstLine="555"/>
        <w:jc w:val="both"/>
        <w:rPr>
          <w:rFonts w:ascii="仿宋" w:eastAsia="仿宋" w:hAnsi="仿宋"/>
          <w:b/>
          <w:sz w:val="32"/>
          <w:szCs w:val="32"/>
        </w:rPr>
      </w:pPr>
      <w:r w:rsidRPr="004315D9">
        <w:rPr>
          <w:rStyle w:val="a4"/>
          <w:rFonts w:ascii="仿宋" w:eastAsia="仿宋" w:hAnsi="仿宋" w:cs="宋体" w:hint="eastAsia"/>
          <w:b w:val="0"/>
          <w:sz w:val="32"/>
          <w:szCs w:val="32"/>
        </w:rPr>
        <w:t>（一）复试成绩要求</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hint="eastAsia"/>
          <w:sz w:val="32"/>
          <w:szCs w:val="32"/>
        </w:rPr>
        <w:t>达到《</w:t>
      </w:r>
      <w:r w:rsidRPr="004315D9">
        <w:rPr>
          <w:rFonts w:ascii="仿宋" w:eastAsia="仿宋" w:hAnsi="仿宋"/>
          <w:sz w:val="32"/>
          <w:szCs w:val="32"/>
        </w:rPr>
        <w:t>2018</w:t>
      </w:r>
      <w:r w:rsidRPr="004315D9">
        <w:rPr>
          <w:rFonts w:ascii="仿宋" w:eastAsia="仿宋" w:hAnsi="仿宋" w:hint="eastAsia"/>
          <w:sz w:val="32"/>
          <w:szCs w:val="32"/>
        </w:rPr>
        <w:t>年全国硕士研究生招生考试考生进入复试的初试成绩基本要求》Ａ类分数考生均可参加复试，复试后按总成绩</w:t>
      </w:r>
      <w:r w:rsidRPr="005108C3">
        <w:rPr>
          <w:rFonts w:ascii="仿宋" w:eastAsia="仿宋" w:hAnsi="仿宋" w:hint="eastAsia"/>
          <w:sz w:val="32"/>
          <w:szCs w:val="32"/>
        </w:rPr>
        <w:t>由高到</w:t>
      </w:r>
      <w:r>
        <w:rPr>
          <w:rFonts w:hint="eastAsia"/>
          <w:sz w:val="28"/>
          <w:szCs w:val="28"/>
        </w:rPr>
        <w:t>低</w:t>
      </w:r>
      <w:r w:rsidRPr="004315D9">
        <w:rPr>
          <w:rFonts w:ascii="仿宋" w:eastAsia="仿宋" w:hAnsi="仿宋" w:hint="eastAsia"/>
          <w:sz w:val="32"/>
          <w:szCs w:val="32"/>
        </w:rPr>
        <w:t>排名向学校提交拟确定录取名单。</w:t>
      </w:r>
    </w:p>
    <w:p w:rsidR="00EA41DF" w:rsidRPr="004315D9" w:rsidRDefault="00EA41DF" w:rsidP="00E16BD5">
      <w:pPr>
        <w:pStyle w:val="a3"/>
        <w:spacing w:line="560" w:lineRule="exact"/>
        <w:ind w:firstLine="555"/>
        <w:jc w:val="both"/>
        <w:rPr>
          <w:rFonts w:ascii="仿宋" w:eastAsia="仿宋" w:hAnsi="仿宋"/>
          <w:b/>
          <w:sz w:val="32"/>
          <w:szCs w:val="32"/>
        </w:rPr>
      </w:pPr>
      <w:r w:rsidRPr="004315D9">
        <w:rPr>
          <w:rStyle w:val="a4"/>
          <w:rFonts w:ascii="仿宋" w:eastAsia="仿宋" w:hAnsi="仿宋" w:cs="宋体" w:hint="eastAsia"/>
          <w:b w:val="0"/>
          <w:sz w:val="32"/>
          <w:szCs w:val="32"/>
        </w:rPr>
        <w:t>（二）复试比例</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hint="eastAsia"/>
          <w:sz w:val="32"/>
          <w:szCs w:val="32"/>
        </w:rPr>
        <w:t>复试原则上采取差额形式，生源充足专业差额比例一般不低于</w:t>
      </w:r>
      <w:r w:rsidRPr="004315D9">
        <w:rPr>
          <w:rFonts w:ascii="仿宋" w:eastAsia="仿宋" w:hAnsi="仿宋"/>
          <w:sz w:val="32"/>
          <w:szCs w:val="32"/>
        </w:rPr>
        <w:t>120%</w:t>
      </w:r>
      <w:r w:rsidRPr="004315D9">
        <w:rPr>
          <w:rFonts w:ascii="仿宋" w:eastAsia="仿宋" w:hAnsi="仿宋" w:hint="eastAsia"/>
          <w:sz w:val="32"/>
          <w:szCs w:val="32"/>
        </w:rPr>
        <w:t>，可适度扩大差额复试比例。</w:t>
      </w:r>
    </w:p>
    <w:p w:rsidR="00EA41DF" w:rsidRPr="004315D9" w:rsidRDefault="00EA41DF" w:rsidP="00E16BD5">
      <w:pPr>
        <w:pStyle w:val="a3"/>
        <w:spacing w:line="560" w:lineRule="exact"/>
        <w:ind w:firstLine="555"/>
        <w:jc w:val="both"/>
        <w:rPr>
          <w:rFonts w:ascii="仿宋" w:eastAsia="仿宋" w:hAnsi="仿宋"/>
          <w:b/>
          <w:sz w:val="32"/>
          <w:szCs w:val="32"/>
        </w:rPr>
      </w:pPr>
      <w:r w:rsidRPr="004315D9">
        <w:rPr>
          <w:rStyle w:val="a4"/>
          <w:rFonts w:ascii="仿宋" w:eastAsia="仿宋" w:hAnsi="仿宋" w:cs="宋体" w:hint="eastAsia"/>
          <w:b w:val="0"/>
          <w:sz w:val="32"/>
          <w:szCs w:val="32"/>
        </w:rPr>
        <w:t>（三）复试内容</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hint="eastAsia"/>
          <w:sz w:val="32"/>
          <w:szCs w:val="32"/>
        </w:rPr>
        <w:t>复试分为专业课考试和综合能力面试（外语听力、口语水平测试及学科面试）。</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1.</w:t>
      </w:r>
      <w:r w:rsidRPr="004315D9">
        <w:rPr>
          <w:rFonts w:ascii="仿宋" w:eastAsia="仿宋" w:hAnsi="仿宋" w:hint="eastAsia"/>
          <w:sz w:val="32"/>
          <w:szCs w:val="32"/>
        </w:rPr>
        <w:t>专业课考试</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hint="eastAsia"/>
          <w:sz w:val="32"/>
          <w:szCs w:val="32"/>
        </w:rPr>
        <w:t>专业课考试采取笔试形式，考试时间为</w:t>
      </w:r>
      <w:r w:rsidRPr="004315D9">
        <w:rPr>
          <w:rFonts w:ascii="仿宋" w:eastAsia="仿宋" w:hAnsi="仿宋"/>
          <w:sz w:val="32"/>
          <w:szCs w:val="32"/>
        </w:rPr>
        <w:t>3</w:t>
      </w:r>
      <w:r w:rsidRPr="004315D9">
        <w:rPr>
          <w:rFonts w:ascii="仿宋" w:eastAsia="仿宋" w:hAnsi="仿宋" w:hint="eastAsia"/>
          <w:sz w:val="32"/>
          <w:szCs w:val="32"/>
        </w:rPr>
        <w:t>小时，满分为</w:t>
      </w:r>
      <w:r w:rsidRPr="004315D9">
        <w:rPr>
          <w:rFonts w:ascii="仿宋" w:eastAsia="仿宋" w:hAnsi="仿宋"/>
          <w:sz w:val="32"/>
          <w:szCs w:val="32"/>
        </w:rPr>
        <w:t>150</w:t>
      </w:r>
      <w:r w:rsidRPr="004315D9">
        <w:rPr>
          <w:rFonts w:ascii="仿宋" w:eastAsia="仿宋" w:hAnsi="仿宋" w:hint="eastAsia"/>
          <w:sz w:val="32"/>
          <w:szCs w:val="32"/>
        </w:rPr>
        <w:t>分。</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lastRenderedPageBreak/>
        <w:t>2.</w:t>
      </w:r>
      <w:r w:rsidRPr="004315D9">
        <w:rPr>
          <w:rFonts w:ascii="仿宋" w:eastAsia="仿宋" w:hAnsi="仿宋" w:hint="eastAsia"/>
          <w:sz w:val="32"/>
          <w:szCs w:val="32"/>
        </w:rPr>
        <w:t>综合能力面试</w:t>
      </w:r>
    </w:p>
    <w:p w:rsidR="00EA41DF" w:rsidRPr="004315D9" w:rsidRDefault="00EA41DF" w:rsidP="00E16BD5">
      <w:pPr>
        <w:pStyle w:val="a3"/>
        <w:spacing w:line="560" w:lineRule="exact"/>
        <w:jc w:val="both"/>
        <w:rPr>
          <w:rFonts w:ascii="仿宋" w:eastAsia="仿宋" w:hAnsi="仿宋"/>
          <w:sz w:val="32"/>
          <w:szCs w:val="32"/>
        </w:rPr>
      </w:pPr>
      <w:r w:rsidRPr="004315D9">
        <w:rPr>
          <w:rFonts w:ascii="仿宋" w:eastAsia="仿宋" w:hAnsi="仿宋" w:hint="eastAsia"/>
          <w:sz w:val="32"/>
          <w:szCs w:val="32"/>
        </w:rPr>
        <w:t xml:space="preserve">　　综合能力面试一般采取口试、笔试及实践环节相结合的方式进行，以口试为主。每位考生面试时间不少于</w:t>
      </w:r>
      <w:r w:rsidRPr="004315D9">
        <w:rPr>
          <w:rFonts w:ascii="仿宋" w:eastAsia="仿宋" w:hAnsi="仿宋"/>
          <w:sz w:val="32"/>
          <w:szCs w:val="32"/>
        </w:rPr>
        <w:t>20</w:t>
      </w:r>
      <w:r w:rsidRPr="004315D9">
        <w:rPr>
          <w:rFonts w:ascii="仿宋" w:eastAsia="仿宋" w:hAnsi="仿宋" w:hint="eastAsia"/>
          <w:sz w:val="32"/>
          <w:szCs w:val="32"/>
        </w:rPr>
        <w:t>分钟，其中外语口语测试时间为</w:t>
      </w:r>
      <w:r w:rsidRPr="004315D9">
        <w:rPr>
          <w:rFonts w:ascii="仿宋" w:eastAsia="仿宋" w:hAnsi="仿宋"/>
          <w:sz w:val="32"/>
          <w:szCs w:val="32"/>
        </w:rPr>
        <w:t>3-4</w:t>
      </w:r>
      <w:r w:rsidRPr="004315D9">
        <w:rPr>
          <w:rFonts w:ascii="仿宋" w:eastAsia="仿宋" w:hAnsi="仿宋" w:hint="eastAsia"/>
          <w:sz w:val="32"/>
          <w:szCs w:val="32"/>
        </w:rPr>
        <w:t>分钟。复试面试成绩满分</w:t>
      </w:r>
      <w:r w:rsidRPr="004315D9">
        <w:rPr>
          <w:rFonts w:ascii="仿宋" w:eastAsia="仿宋" w:hAnsi="仿宋"/>
          <w:sz w:val="32"/>
          <w:szCs w:val="32"/>
        </w:rPr>
        <w:t>100</w:t>
      </w:r>
      <w:r w:rsidRPr="004315D9">
        <w:rPr>
          <w:rFonts w:ascii="仿宋" w:eastAsia="仿宋" w:hAnsi="仿宋" w:hint="eastAsia"/>
          <w:sz w:val="32"/>
          <w:szCs w:val="32"/>
        </w:rPr>
        <w:t>分，面试老师当场评分，成绩取平均分。</w:t>
      </w:r>
    </w:p>
    <w:p w:rsidR="00EA41DF" w:rsidRPr="004315D9" w:rsidRDefault="00EA41DF" w:rsidP="00E16BD5">
      <w:pPr>
        <w:pStyle w:val="a3"/>
        <w:spacing w:line="560" w:lineRule="exact"/>
        <w:jc w:val="both"/>
        <w:rPr>
          <w:rFonts w:ascii="仿宋" w:eastAsia="仿宋" w:hAnsi="仿宋"/>
          <w:sz w:val="32"/>
          <w:szCs w:val="32"/>
        </w:rPr>
      </w:pPr>
      <w:r w:rsidRPr="004315D9">
        <w:rPr>
          <w:rFonts w:ascii="仿宋" w:eastAsia="仿宋" w:hAnsi="仿宋" w:hint="eastAsia"/>
          <w:sz w:val="32"/>
          <w:szCs w:val="32"/>
        </w:rPr>
        <w:t xml:space="preserve">　　面试内容及评分标准：</w:t>
      </w:r>
      <w:r w:rsidRPr="004315D9">
        <w:rPr>
          <w:rFonts w:ascii="仿宋" w:eastAsia="仿宋" w:hAnsi="仿宋"/>
          <w:sz w:val="32"/>
          <w:szCs w:val="32"/>
        </w:rPr>
        <w:t xml:space="preserve"> </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hint="eastAsia"/>
          <w:sz w:val="32"/>
          <w:szCs w:val="32"/>
        </w:rPr>
        <w:t>基本素质占</w:t>
      </w:r>
      <w:r w:rsidRPr="004315D9">
        <w:rPr>
          <w:rFonts w:ascii="仿宋" w:eastAsia="仿宋" w:hAnsi="仿宋"/>
          <w:sz w:val="32"/>
          <w:szCs w:val="32"/>
        </w:rPr>
        <w:t>20</w:t>
      </w:r>
      <w:r w:rsidRPr="004315D9">
        <w:rPr>
          <w:rFonts w:ascii="仿宋" w:eastAsia="仿宋" w:hAnsi="仿宋" w:hint="eastAsia"/>
          <w:sz w:val="32"/>
          <w:szCs w:val="32"/>
        </w:rPr>
        <w:t>分：考查考生政治态度、社会主义核心价值观、思想表现、学习（工作）态度、道德品质、守法表现、奖惩情况。</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hint="eastAsia"/>
          <w:sz w:val="32"/>
          <w:szCs w:val="32"/>
        </w:rPr>
        <w:t>外语水平占</w:t>
      </w:r>
      <w:r w:rsidRPr="004315D9">
        <w:rPr>
          <w:rFonts w:ascii="仿宋" w:eastAsia="仿宋" w:hAnsi="仿宋"/>
          <w:sz w:val="32"/>
          <w:szCs w:val="32"/>
        </w:rPr>
        <w:t>20</w:t>
      </w:r>
      <w:r w:rsidRPr="004315D9">
        <w:rPr>
          <w:rFonts w:ascii="仿宋" w:eastAsia="仿宋" w:hAnsi="仿宋" w:hint="eastAsia"/>
          <w:sz w:val="32"/>
          <w:szCs w:val="32"/>
        </w:rPr>
        <w:t>分：考查考生外语的听、说、读等能力，一般应包括公共外语和专业外语。主要从语言准确性、话语的长短和连贯性、语言的灵活性和适合性等方面考查。</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hint="eastAsia"/>
          <w:sz w:val="32"/>
          <w:szCs w:val="32"/>
        </w:rPr>
        <w:t>基础知识和专业知识占</w:t>
      </w:r>
      <w:r w:rsidRPr="004315D9">
        <w:rPr>
          <w:rFonts w:ascii="仿宋" w:eastAsia="仿宋" w:hAnsi="仿宋"/>
          <w:sz w:val="32"/>
          <w:szCs w:val="32"/>
        </w:rPr>
        <w:t>30</w:t>
      </w:r>
      <w:r w:rsidRPr="004315D9">
        <w:rPr>
          <w:rFonts w:ascii="仿宋" w:eastAsia="仿宋" w:hAnsi="仿宋" w:hint="eastAsia"/>
          <w:sz w:val="32"/>
          <w:szCs w:val="32"/>
        </w:rPr>
        <w:t>分：考查考生对基础知识和专业知识掌握的情况，了解本科期间的学习、工作及奖励等情况。</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hint="eastAsia"/>
          <w:sz w:val="32"/>
          <w:szCs w:val="32"/>
        </w:rPr>
        <w:t>综合能力占</w:t>
      </w:r>
      <w:r w:rsidRPr="004315D9">
        <w:rPr>
          <w:rFonts w:ascii="仿宋" w:eastAsia="仿宋" w:hAnsi="仿宋"/>
          <w:sz w:val="32"/>
          <w:szCs w:val="32"/>
        </w:rPr>
        <w:t>30</w:t>
      </w:r>
      <w:r w:rsidRPr="004315D9">
        <w:rPr>
          <w:rFonts w:ascii="仿宋" w:eastAsia="仿宋" w:hAnsi="仿宋" w:hint="eastAsia"/>
          <w:sz w:val="32"/>
          <w:szCs w:val="32"/>
        </w:rPr>
        <w:t>分：考查考生综合运用所学知识的能力、科研创新能力、对本学科前沿领域及最新研究动态的掌握情况。判断考生是否具备硕士生培养的潜能和素质。</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3.</w:t>
      </w:r>
      <w:r w:rsidRPr="004315D9">
        <w:rPr>
          <w:rFonts w:ascii="仿宋" w:eastAsia="仿宋" w:hAnsi="仿宋" w:hint="eastAsia"/>
          <w:sz w:val="32"/>
          <w:szCs w:val="32"/>
        </w:rPr>
        <w:t>成绩核算</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hint="eastAsia"/>
          <w:sz w:val="32"/>
          <w:szCs w:val="32"/>
        </w:rPr>
        <w:t>复试成绩</w:t>
      </w:r>
      <w:r w:rsidRPr="004315D9">
        <w:rPr>
          <w:rFonts w:ascii="仿宋" w:eastAsia="仿宋" w:hAnsi="仿宋"/>
          <w:sz w:val="32"/>
          <w:szCs w:val="32"/>
        </w:rPr>
        <w:t>=</w:t>
      </w:r>
      <w:r w:rsidRPr="004315D9">
        <w:rPr>
          <w:rFonts w:ascii="仿宋" w:eastAsia="仿宋" w:hAnsi="仿宋" w:hint="eastAsia"/>
          <w:sz w:val="32"/>
          <w:szCs w:val="32"/>
        </w:rPr>
        <w:t>复试专业课成绩折算成百分制</w:t>
      </w:r>
      <w:r w:rsidRPr="004315D9">
        <w:rPr>
          <w:rFonts w:ascii="仿宋" w:eastAsia="仿宋" w:hAnsi="仿宋"/>
          <w:sz w:val="32"/>
          <w:szCs w:val="32"/>
        </w:rPr>
        <w:t>*40%+</w:t>
      </w:r>
      <w:r w:rsidRPr="004315D9">
        <w:rPr>
          <w:rFonts w:ascii="仿宋" w:eastAsia="仿宋" w:hAnsi="仿宋" w:hint="eastAsia"/>
          <w:sz w:val="32"/>
          <w:szCs w:val="32"/>
        </w:rPr>
        <w:t>面试成绩</w:t>
      </w:r>
      <w:r w:rsidRPr="004315D9">
        <w:rPr>
          <w:rFonts w:ascii="仿宋" w:eastAsia="仿宋" w:hAnsi="仿宋"/>
          <w:sz w:val="32"/>
          <w:szCs w:val="32"/>
        </w:rPr>
        <w:t>*60%</w:t>
      </w:r>
    </w:p>
    <w:p w:rsidR="00EA41DF" w:rsidRPr="004315D9" w:rsidRDefault="00EA41DF" w:rsidP="00E16BD5">
      <w:pPr>
        <w:pStyle w:val="a3"/>
        <w:spacing w:line="560" w:lineRule="exact"/>
        <w:jc w:val="both"/>
        <w:rPr>
          <w:rFonts w:ascii="仿宋" w:eastAsia="仿宋" w:hAnsi="仿宋"/>
          <w:sz w:val="32"/>
          <w:szCs w:val="32"/>
        </w:rPr>
      </w:pPr>
      <w:r w:rsidRPr="004315D9">
        <w:rPr>
          <w:rFonts w:ascii="仿宋" w:eastAsia="仿宋" w:hAnsi="仿宋" w:hint="eastAsia"/>
          <w:sz w:val="32"/>
          <w:szCs w:val="32"/>
        </w:rPr>
        <w:t xml:space="preserve">　　</w:t>
      </w:r>
      <w:r w:rsidRPr="004315D9">
        <w:rPr>
          <w:rFonts w:ascii="仿宋" w:eastAsia="仿宋" w:hAnsi="仿宋"/>
          <w:sz w:val="32"/>
          <w:szCs w:val="32"/>
        </w:rPr>
        <w:t>4.</w:t>
      </w:r>
      <w:r w:rsidRPr="004315D9">
        <w:rPr>
          <w:rFonts w:ascii="仿宋" w:eastAsia="仿宋" w:hAnsi="仿宋" w:hint="eastAsia"/>
          <w:sz w:val="32"/>
          <w:szCs w:val="32"/>
        </w:rPr>
        <w:t>以同等学历参加复试的考生，在复试中须加试至少两门与报考专业相关的本科主干课程。加试科目不得与初试科目相同。加试方式为笔试。</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lastRenderedPageBreak/>
        <w:t>5.</w:t>
      </w:r>
      <w:r w:rsidRPr="004315D9">
        <w:rPr>
          <w:rFonts w:ascii="仿宋" w:eastAsia="仿宋" w:hAnsi="仿宋" w:hint="eastAsia"/>
          <w:sz w:val="32"/>
          <w:szCs w:val="32"/>
        </w:rPr>
        <w:t>复试中发现考生综合素质不合格的，复试面试小组有权直接提出复试不合格意见，必要时可对考生再次进行复试。</w:t>
      </w:r>
    </w:p>
    <w:p w:rsidR="00EA41DF" w:rsidRPr="004315D9" w:rsidRDefault="00EA41DF" w:rsidP="00E16BD5">
      <w:pPr>
        <w:pStyle w:val="a3"/>
        <w:spacing w:line="560" w:lineRule="exact"/>
        <w:ind w:firstLine="555"/>
        <w:jc w:val="both"/>
        <w:rPr>
          <w:rFonts w:ascii="仿宋" w:eastAsia="仿宋" w:hAnsi="仿宋"/>
          <w:b/>
          <w:sz w:val="32"/>
          <w:szCs w:val="32"/>
        </w:rPr>
      </w:pPr>
      <w:r w:rsidRPr="004315D9">
        <w:rPr>
          <w:rStyle w:val="a4"/>
          <w:rFonts w:ascii="仿宋" w:eastAsia="仿宋" w:hAnsi="仿宋" w:cs="宋体" w:hint="eastAsia"/>
          <w:b w:val="0"/>
          <w:sz w:val="32"/>
          <w:szCs w:val="32"/>
        </w:rPr>
        <w:t>（四）复试程序</w:t>
      </w:r>
    </w:p>
    <w:p w:rsidR="00EA41DF" w:rsidRPr="004315D9" w:rsidRDefault="00EA41DF" w:rsidP="00E16BD5">
      <w:pPr>
        <w:pStyle w:val="a3"/>
        <w:spacing w:line="560" w:lineRule="exact"/>
        <w:ind w:firstLine="375"/>
        <w:jc w:val="both"/>
        <w:rPr>
          <w:rFonts w:ascii="仿宋" w:eastAsia="仿宋" w:hAnsi="仿宋"/>
          <w:sz w:val="32"/>
          <w:szCs w:val="32"/>
        </w:rPr>
      </w:pPr>
      <w:r w:rsidRPr="004315D9">
        <w:rPr>
          <w:rFonts w:ascii="仿宋" w:eastAsia="仿宋" w:hAnsi="仿宋"/>
          <w:sz w:val="32"/>
          <w:szCs w:val="32"/>
        </w:rPr>
        <w:t>1.</w:t>
      </w:r>
      <w:r w:rsidRPr="004315D9">
        <w:rPr>
          <w:rFonts w:ascii="仿宋" w:eastAsia="仿宋" w:hAnsi="仿宋" w:hint="eastAsia"/>
          <w:sz w:val="32"/>
          <w:szCs w:val="32"/>
        </w:rPr>
        <w:t>学院组织符合条件的考生参加复试，学校硕士研究生招生复试工作领导小组进行监督、检查、指导。</w:t>
      </w:r>
    </w:p>
    <w:p w:rsidR="00EA41DF" w:rsidRPr="004315D9" w:rsidRDefault="00EA41DF" w:rsidP="00E16BD5">
      <w:pPr>
        <w:pStyle w:val="a3"/>
        <w:spacing w:line="560" w:lineRule="exact"/>
        <w:ind w:firstLine="375"/>
        <w:jc w:val="both"/>
        <w:rPr>
          <w:rFonts w:ascii="仿宋" w:eastAsia="仿宋" w:hAnsi="仿宋"/>
          <w:sz w:val="32"/>
          <w:szCs w:val="32"/>
        </w:rPr>
      </w:pPr>
      <w:r w:rsidRPr="004315D9">
        <w:rPr>
          <w:rFonts w:ascii="仿宋" w:eastAsia="仿宋" w:hAnsi="仿宋"/>
          <w:sz w:val="32"/>
          <w:szCs w:val="32"/>
        </w:rPr>
        <w:t>2.</w:t>
      </w:r>
      <w:r w:rsidRPr="004315D9">
        <w:rPr>
          <w:rFonts w:ascii="仿宋" w:eastAsia="仿宋" w:hAnsi="仿宋" w:hint="eastAsia"/>
          <w:sz w:val="32"/>
          <w:szCs w:val="32"/>
        </w:rPr>
        <w:t>学院根据初试、复试成绩折合计算后按照由高到低的顺序确定拟录取考生名单并上报研究生院。</w:t>
      </w:r>
    </w:p>
    <w:p w:rsidR="00EA41DF" w:rsidRPr="00B679A5" w:rsidRDefault="00EA41DF" w:rsidP="00E16BD5">
      <w:pPr>
        <w:pStyle w:val="a3"/>
        <w:spacing w:line="560" w:lineRule="exact"/>
        <w:ind w:firstLine="375"/>
        <w:jc w:val="both"/>
        <w:rPr>
          <w:rFonts w:ascii="楷体" w:eastAsia="楷体" w:hAnsi="楷体"/>
          <w:b/>
          <w:sz w:val="32"/>
          <w:szCs w:val="32"/>
        </w:rPr>
      </w:pPr>
      <w:r w:rsidRPr="00B679A5">
        <w:rPr>
          <w:rStyle w:val="a4"/>
          <w:rFonts w:ascii="楷体" w:eastAsia="楷体" w:hAnsi="楷体" w:cs="宋体" w:hint="eastAsia"/>
          <w:b w:val="0"/>
          <w:sz w:val="32"/>
          <w:szCs w:val="32"/>
        </w:rPr>
        <w:t>（</w:t>
      </w:r>
      <w:r>
        <w:rPr>
          <w:rStyle w:val="a4"/>
          <w:rFonts w:ascii="楷体" w:eastAsia="楷体" w:hAnsi="楷体" w:cs="宋体" w:hint="eastAsia"/>
          <w:b w:val="0"/>
          <w:sz w:val="32"/>
          <w:szCs w:val="32"/>
        </w:rPr>
        <w:t>五</w:t>
      </w:r>
      <w:r w:rsidRPr="00B679A5">
        <w:rPr>
          <w:rStyle w:val="a4"/>
          <w:rFonts w:ascii="楷体" w:eastAsia="楷体" w:hAnsi="楷体" w:cs="宋体" w:hint="eastAsia"/>
          <w:b w:val="0"/>
          <w:sz w:val="32"/>
          <w:szCs w:val="32"/>
        </w:rPr>
        <w:t>）复试工作要求</w:t>
      </w:r>
    </w:p>
    <w:p w:rsidR="00EA41DF" w:rsidRPr="004315D9" w:rsidRDefault="00EA41DF" w:rsidP="00E16BD5">
      <w:pPr>
        <w:pStyle w:val="a3"/>
        <w:spacing w:line="560" w:lineRule="exact"/>
        <w:jc w:val="both"/>
        <w:rPr>
          <w:rFonts w:ascii="仿宋" w:eastAsia="仿宋" w:hAnsi="仿宋"/>
          <w:sz w:val="32"/>
          <w:szCs w:val="32"/>
        </w:rPr>
      </w:pPr>
      <w:r w:rsidRPr="00E16BD5">
        <w:rPr>
          <w:rFonts w:ascii="仿宋_GB2312" w:eastAsia="仿宋_GB2312" w:hint="eastAsia"/>
          <w:sz w:val="32"/>
          <w:szCs w:val="32"/>
        </w:rPr>
        <w:t xml:space="preserve">　</w:t>
      </w:r>
      <w:r w:rsidRPr="004315D9">
        <w:rPr>
          <w:rFonts w:ascii="仿宋" w:eastAsia="仿宋" w:hAnsi="仿宋" w:hint="eastAsia"/>
          <w:sz w:val="32"/>
          <w:szCs w:val="32"/>
        </w:rPr>
        <w:t xml:space="preserve">　</w:t>
      </w:r>
      <w:r w:rsidRPr="004315D9">
        <w:rPr>
          <w:rFonts w:ascii="仿宋" w:eastAsia="仿宋" w:hAnsi="仿宋"/>
          <w:sz w:val="32"/>
          <w:szCs w:val="32"/>
        </w:rPr>
        <w:t>1.</w:t>
      </w:r>
      <w:r w:rsidRPr="004315D9">
        <w:rPr>
          <w:rFonts w:ascii="仿宋" w:eastAsia="仿宋" w:hAnsi="仿宋" w:hint="eastAsia"/>
          <w:sz w:val="32"/>
          <w:szCs w:val="32"/>
        </w:rPr>
        <w:t>加强诚信评判和作弊考生查处。将诚信考核作为重要环节纳入复试工作，强化对考生诚信的要求。对弄虚作假及考试违规、作弊的考生，一律按照《国家教育考试违规处理办法》和《普通高等学校学生管理规定》等严肃处理。</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2.</w:t>
      </w:r>
      <w:r w:rsidRPr="004315D9">
        <w:rPr>
          <w:rFonts w:ascii="仿宋" w:eastAsia="仿宋" w:hAnsi="仿宋" w:hint="eastAsia"/>
          <w:sz w:val="32"/>
          <w:szCs w:val="32"/>
        </w:rPr>
        <w:t>学院成立由研究生导师组成的</w:t>
      </w:r>
      <w:r w:rsidRPr="004315D9">
        <w:rPr>
          <w:rFonts w:ascii="仿宋" w:eastAsia="仿宋" w:hAnsi="仿宋"/>
          <w:sz w:val="32"/>
          <w:szCs w:val="32"/>
        </w:rPr>
        <w:t>5</w:t>
      </w:r>
      <w:r w:rsidRPr="004315D9">
        <w:rPr>
          <w:rFonts w:ascii="仿宋" w:eastAsia="仿宋" w:hAnsi="仿宋" w:hint="eastAsia"/>
          <w:sz w:val="32"/>
          <w:szCs w:val="32"/>
        </w:rPr>
        <w:t>人复试小组，复试小组名单上报学校研招办审核、备案。复试小组中</w:t>
      </w:r>
      <w:r>
        <w:rPr>
          <w:rFonts w:ascii="仿宋" w:eastAsia="仿宋" w:hAnsi="仿宋" w:hint="eastAsia"/>
          <w:sz w:val="32"/>
          <w:szCs w:val="32"/>
        </w:rPr>
        <w:t>由</w:t>
      </w:r>
      <w:r w:rsidRPr="004315D9">
        <w:rPr>
          <w:rFonts w:ascii="仿宋" w:eastAsia="仿宋" w:hAnsi="仿宋" w:hint="eastAsia"/>
          <w:sz w:val="32"/>
          <w:szCs w:val="32"/>
        </w:rPr>
        <w:t>外语水平较高</w:t>
      </w:r>
      <w:r>
        <w:rPr>
          <w:rFonts w:ascii="仿宋" w:eastAsia="仿宋" w:hAnsi="仿宋" w:hint="eastAsia"/>
          <w:sz w:val="32"/>
          <w:szCs w:val="32"/>
        </w:rPr>
        <w:t>的教师</w:t>
      </w:r>
      <w:r w:rsidRPr="004315D9">
        <w:rPr>
          <w:rFonts w:ascii="仿宋" w:eastAsia="仿宋" w:hAnsi="仿宋" w:hint="eastAsia"/>
          <w:sz w:val="32"/>
          <w:szCs w:val="32"/>
        </w:rPr>
        <w:t>负责外语口语测试。</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3.</w:t>
      </w:r>
      <w:r w:rsidRPr="004315D9">
        <w:rPr>
          <w:rFonts w:ascii="仿宋" w:eastAsia="仿宋" w:hAnsi="仿宋" w:hint="eastAsia"/>
          <w:sz w:val="32"/>
          <w:szCs w:val="32"/>
        </w:rPr>
        <w:t>学院复试过程全程录音录像，不允许任何人干预复试录取结果。</w:t>
      </w:r>
    </w:p>
    <w:p w:rsidR="00EA41DF" w:rsidRPr="004315D9" w:rsidRDefault="00EA41DF" w:rsidP="00E16BD5">
      <w:pPr>
        <w:pStyle w:val="a3"/>
        <w:spacing w:line="560" w:lineRule="exact"/>
        <w:jc w:val="both"/>
        <w:rPr>
          <w:rFonts w:ascii="仿宋" w:eastAsia="仿宋" w:hAnsi="仿宋"/>
          <w:sz w:val="32"/>
          <w:szCs w:val="32"/>
        </w:rPr>
      </w:pPr>
      <w:r w:rsidRPr="004315D9">
        <w:rPr>
          <w:rStyle w:val="a4"/>
          <w:rFonts w:ascii="仿宋" w:eastAsia="仿宋" w:hAnsi="仿宋" w:cs="宋体" w:hint="eastAsia"/>
          <w:sz w:val="32"/>
          <w:szCs w:val="32"/>
        </w:rPr>
        <w:t xml:space="preserve">　</w:t>
      </w:r>
      <w:r w:rsidRPr="004315D9">
        <w:rPr>
          <w:rStyle w:val="a4"/>
          <w:rFonts w:ascii="仿宋" w:eastAsia="仿宋" w:hAnsi="仿宋" w:cs="宋体"/>
          <w:sz w:val="32"/>
          <w:szCs w:val="32"/>
        </w:rPr>
        <w:t xml:space="preserve"> </w:t>
      </w:r>
      <w:r w:rsidRPr="004315D9">
        <w:rPr>
          <w:rStyle w:val="a4"/>
          <w:rFonts w:ascii="仿宋" w:eastAsia="仿宋" w:hAnsi="仿宋" w:cs="宋体"/>
          <w:b w:val="0"/>
          <w:sz w:val="32"/>
          <w:szCs w:val="32"/>
        </w:rPr>
        <w:t>4</w:t>
      </w:r>
      <w:r w:rsidRPr="004315D9">
        <w:rPr>
          <w:rFonts w:ascii="仿宋" w:eastAsia="仿宋" w:hAnsi="仿宋"/>
          <w:sz w:val="32"/>
          <w:szCs w:val="32"/>
        </w:rPr>
        <w:t>.</w:t>
      </w:r>
      <w:r w:rsidRPr="004315D9">
        <w:rPr>
          <w:rFonts w:ascii="仿宋" w:eastAsia="仿宋" w:hAnsi="仿宋" w:hint="eastAsia"/>
          <w:sz w:val="32"/>
          <w:szCs w:val="32"/>
        </w:rPr>
        <w:t>面试过程中面试老师不应随意离开面试现场，如有离开的情况，返回后不得为其离开期间面试的考生评分。</w:t>
      </w:r>
    </w:p>
    <w:p w:rsidR="00EA41DF" w:rsidRPr="004315D9" w:rsidRDefault="00EA41DF" w:rsidP="00E16BD5">
      <w:pPr>
        <w:pStyle w:val="a3"/>
        <w:spacing w:line="560" w:lineRule="exact"/>
        <w:ind w:firstLine="555"/>
        <w:jc w:val="both"/>
        <w:rPr>
          <w:rStyle w:val="a4"/>
          <w:rFonts w:ascii="仿宋" w:eastAsia="仿宋" w:hAnsi="仿宋" w:cs="宋体"/>
          <w:sz w:val="32"/>
          <w:szCs w:val="32"/>
        </w:rPr>
      </w:pPr>
      <w:r>
        <w:rPr>
          <w:rStyle w:val="a4"/>
          <w:rFonts w:ascii="仿宋" w:eastAsia="仿宋" w:hAnsi="仿宋" w:cs="宋体" w:hint="eastAsia"/>
          <w:sz w:val="32"/>
          <w:szCs w:val="32"/>
        </w:rPr>
        <w:t>四</w:t>
      </w:r>
      <w:r w:rsidRPr="004315D9">
        <w:rPr>
          <w:rStyle w:val="a4"/>
          <w:rFonts w:ascii="仿宋" w:eastAsia="仿宋" w:hAnsi="仿宋" w:cs="宋体" w:hint="eastAsia"/>
          <w:sz w:val="32"/>
          <w:szCs w:val="32"/>
        </w:rPr>
        <w:t>、</w:t>
      </w:r>
      <w:r>
        <w:rPr>
          <w:rStyle w:val="a4"/>
          <w:rFonts w:ascii="仿宋" w:eastAsia="仿宋" w:hAnsi="仿宋" w:cs="宋体" w:hint="eastAsia"/>
          <w:sz w:val="32"/>
          <w:szCs w:val="32"/>
        </w:rPr>
        <w:t>复试成绩</w:t>
      </w:r>
    </w:p>
    <w:p w:rsidR="00EA41DF" w:rsidRPr="004315D9" w:rsidRDefault="00EA41DF" w:rsidP="00E16BD5">
      <w:pPr>
        <w:pStyle w:val="a3"/>
        <w:spacing w:line="560" w:lineRule="exact"/>
        <w:ind w:firstLine="555"/>
        <w:jc w:val="both"/>
        <w:rPr>
          <w:rFonts w:ascii="仿宋" w:eastAsia="仿宋" w:hAnsi="仿宋"/>
          <w:b/>
          <w:sz w:val="32"/>
          <w:szCs w:val="32"/>
        </w:rPr>
      </w:pPr>
      <w:r w:rsidRPr="004315D9">
        <w:rPr>
          <w:rStyle w:val="a4"/>
          <w:rFonts w:ascii="仿宋" w:eastAsia="仿宋" w:hAnsi="仿宋" w:cs="宋体" w:hint="eastAsia"/>
          <w:b w:val="0"/>
          <w:sz w:val="32"/>
          <w:szCs w:val="32"/>
        </w:rPr>
        <w:t>（一）成绩核算</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lastRenderedPageBreak/>
        <w:t>1.</w:t>
      </w:r>
      <w:r w:rsidRPr="004315D9">
        <w:rPr>
          <w:rFonts w:ascii="仿宋" w:eastAsia="仿宋" w:hAnsi="仿宋" w:hint="eastAsia"/>
          <w:sz w:val="32"/>
          <w:szCs w:val="32"/>
        </w:rPr>
        <w:t>复试成绩</w:t>
      </w:r>
      <w:r w:rsidRPr="004315D9">
        <w:rPr>
          <w:rFonts w:ascii="仿宋" w:eastAsia="仿宋" w:hAnsi="仿宋"/>
          <w:sz w:val="32"/>
          <w:szCs w:val="32"/>
        </w:rPr>
        <w:t>=</w:t>
      </w:r>
      <w:r w:rsidRPr="004315D9">
        <w:rPr>
          <w:rFonts w:ascii="仿宋" w:eastAsia="仿宋" w:hAnsi="仿宋" w:hint="eastAsia"/>
          <w:sz w:val="32"/>
          <w:szCs w:val="32"/>
        </w:rPr>
        <w:t>复试专业课成绩折算成百分制</w:t>
      </w:r>
      <w:r w:rsidRPr="004315D9">
        <w:rPr>
          <w:rFonts w:ascii="仿宋" w:eastAsia="仿宋" w:hAnsi="仿宋"/>
          <w:sz w:val="32"/>
          <w:szCs w:val="32"/>
        </w:rPr>
        <w:t>*40%+</w:t>
      </w:r>
      <w:r w:rsidRPr="004315D9">
        <w:rPr>
          <w:rFonts w:ascii="仿宋" w:eastAsia="仿宋" w:hAnsi="仿宋" w:hint="eastAsia"/>
          <w:sz w:val="32"/>
          <w:szCs w:val="32"/>
        </w:rPr>
        <w:t>面试成绩</w:t>
      </w:r>
      <w:r w:rsidRPr="004315D9">
        <w:rPr>
          <w:rFonts w:ascii="仿宋" w:eastAsia="仿宋" w:hAnsi="仿宋"/>
          <w:sz w:val="32"/>
          <w:szCs w:val="32"/>
        </w:rPr>
        <w:t>*60%</w:t>
      </w:r>
      <w:r w:rsidRPr="004315D9">
        <w:rPr>
          <w:rFonts w:ascii="仿宋" w:eastAsia="仿宋" w:hAnsi="仿宋" w:hint="eastAsia"/>
          <w:sz w:val="32"/>
          <w:szCs w:val="32"/>
        </w:rPr>
        <w:t>。</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2.</w:t>
      </w:r>
      <w:r w:rsidRPr="004315D9">
        <w:rPr>
          <w:rFonts w:ascii="仿宋" w:eastAsia="仿宋" w:hAnsi="仿宋" w:hint="eastAsia"/>
          <w:sz w:val="32"/>
          <w:szCs w:val="32"/>
        </w:rPr>
        <w:t>总成绩</w:t>
      </w:r>
      <w:r w:rsidRPr="004315D9">
        <w:rPr>
          <w:rFonts w:ascii="仿宋" w:eastAsia="仿宋" w:hAnsi="仿宋"/>
          <w:sz w:val="32"/>
          <w:szCs w:val="32"/>
        </w:rPr>
        <w:t>=</w:t>
      </w:r>
      <w:r w:rsidRPr="004315D9">
        <w:rPr>
          <w:rFonts w:ascii="仿宋" w:eastAsia="仿宋" w:hAnsi="仿宋" w:hint="eastAsia"/>
          <w:sz w:val="32"/>
          <w:szCs w:val="32"/>
        </w:rPr>
        <w:t>初试成绩</w:t>
      </w:r>
      <w:r w:rsidRPr="004315D9">
        <w:rPr>
          <w:rFonts w:ascii="仿宋" w:eastAsia="仿宋" w:hAnsi="仿宋"/>
          <w:sz w:val="32"/>
          <w:szCs w:val="32"/>
        </w:rPr>
        <w:t>(500</w:t>
      </w:r>
      <w:r w:rsidRPr="004315D9">
        <w:rPr>
          <w:rFonts w:ascii="仿宋" w:eastAsia="仿宋" w:hAnsi="仿宋" w:hint="eastAsia"/>
          <w:sz w:val="32"/>
          <w:szCs w:val="32"/>
        </w:rPr>
        <w:t>分满分</w:t>
      </w:r>
      <w:r w:rsidRPr="004315D9">
        <w:rPr>
          <w:rFonts w:ascii="仿宋" w:eastAsia="仿宋" w:hAnsi="仿宋"/>
          <w:sz w:val="32"/>
          <w:szCs w:val="32"/>
        </w:rPr>
        <w:t>)/5*70%+</w:t>
      </w:r>
      <w:r w:rsidRPr="004315D9">
        <w:rPr>
          <w:rFonts w:ascii="仿宋" w:eastAsia="仿宋" w:hAnsi="仿宋" w:hint="eastAsia"/>
          <w:sz w:val="32"/>
          <w:szCs w:val="32"/>
        </w:rPr>
        <w:t>复试成绩</w:t>
      </w:r>
      <w:r w:rsidRPr="004315D9">
        <w:rPr>
          <w:rFonts w:ascii="仿宋" w:eastAsia="仿宋" w:hAnsi="仿宋"/>
          <w:sz w:val="32"/>
          <w:szCs w:val="32"/>
        </w:rPr>
        <w:t>*30%</w:t>
      </w:r>
      <w:r w:rsidRPr="004315D9">
        <w:rPr>
          <w:rFonts w:ascii="仿宋" w:eastAsia="仿宋" w:hAnsi="仿宋" w:hint="eastAsia"/>
          <w:sz w:val="32"/>
          <w:szCs w:val="32"/>
        </w:rPr>
        <w:t>。</w:t>
      </w:r>
    </w:p>
    <w:p w:rsidR="00EA41DF" w:rsidRPr="004315D9" w:rsidRDefault="00EA41DF" w:rsidP="00E16BD5">
      <w:pPr>
        <w:pStyle w:val="a3"/>
        <w:spacing w:line="560" w:lineRule="exact"/>
        <w:ind w:firstLine="555"/>
        <w:jc w:val="both"/>
        <w:rPr>
          <w:rStyle w:val="a4"/>
          <w:rFonts w:ascii="仿宋" w:eastAsia="仿宋" w:hAnsi="仿宋" w:cs="宋体"/>
        </w:rPr>
      </w:pPr>
      <w:r w:rsidRPr="004315D9">
        <w:rPr>
          <w:rStyle w:val="a4"/>
          <w:rFonts w:ascii="仿宋" w:eastAsia="仿宋" w:hAnsi="仿宋" w:cs="宋体" w:hint="eastAsia"/>
          <w:b w:val="0"/>
          <w:sz w:val="32"/>
          <w:szCs w:val="32"/>
        </w:rPr>
        <w:t>（二）总成绩排名方式</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1.</w:t>
      </w:r>
      <w:r w:rsidRPr="004315D9">
        <w:rPr>
          <w:rFonts w:ascii="仿宋" w:eastAsia="仿宋" w:hAnsi="仿宋" w:hint="eastAsia"/>
          <w:sz w:val="32"/>
          <w:szCs w:val="32"/>
        </w:rPr>
        <w:t>按总成绩由高到低排序。</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2.</w:t>
      </w:r>
      <w:r w:rsidRPr="004315D9">
        <w:rPr>
          <w:rFonts w:ascii="仿宋" w:eastAsia="仿宋" w:hAnsi="仿宋" w:hint="eastAsia"/>
          <w:sz w:val="32"/>
          <w:szCs w:val="32"/>
        </w:rPr>
        <w:t>一志愿考生与调剂考生分别按总成绩由高到低排序。</w:t>
      </w:r>
    </w:p>
    <w:p w:rsidR="00EA41DF" w:rsidRPr="004315D9" w:rsidRDefault="00EA41DF" w:rsidP="00E16BD5">
      <w:pPr>
        <w:pStyle w:val="a3"/>
        <w:spacing w:line="560" w:lineRule="exact"/>
        <w:ind w:firstLine="555"/>
        <w:jc w:val="both"/>
        <w:rPr>
          <w:rStyle w:val="a4"/>
          <w:rFonts w:ascii="仿宋" w:eastAsia="仿宋" w:hAnsi="仿宋" w:cs="宋体"/>
        </w:rPr>
      </w:pPr>
      <w:r w:rsidRPr="004315D9">
        <w:rPr>
          <w:rStyle w:val="a4"/>
          <w:rFonts w:ascii="仿宋" w:eastAsia="仿宋" w:hAnsi="仿宋" w:cs="宋体" w:hint="eastAsia"/>
          <w:b w:val="0"/>
          <w:sz w:val="32"/>
          <w:szCs w:val="32"/>
        </w:rPr>
        <w:t>（三）录取原则</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1.</w:t>
      </w:r>
      <w:r w:rsidRPr="004315D9">
        <w:rPr>
          <w:rFonts w:ascii="仿宋" w:eastAsia="仿宋" w:hAnsi="仿宋" w:hint="eastAsia"/>
          <w:sz w:val="32"/>
          <w:szCs w:val="32"/>
        </w:rPr>
        <w:t>学院复试工作领导小组在学校</w:t>
      </w:r>
      <w:r w:rsidRPr="004315D9">
        <w:rPr>
          <w:rFonts w:ascii="仿宋" w:eastAsia="仿宋" w:hAnsi="仿宋"/>
          <w:sz w:val="32"/>
          <w:szCs w:val="32"/>
        </w:rPr>
        <w:t>2018</w:t>
      </w:r>
      <w:r w:rsidRPr="004315D9">
        <w:rPr>
          <w:rFonts w:ascii="仿宋" w:eastAsia="仿宋" w:hAnsi="仿宋" w:hint="eastAsia"/>
          <w:sz w:val="32"/>
          <w:szCs w:val="32"/>
        </w:rPr>
        <w:t>年硕士研究生招生工作领导小组的统一领导下，根据学校</w:t>
      </w:r>
      <w:r w:rsidRPr="004315D9">
        <w:rPr>
          <w:rFonts w:ascii="仿宋" w:eastAsia="仿宋" w:hAnsi="仿宋"/>
          <w:sz w:val="32"/>
          <w:szCs w:val="32"/>
        </w:rPr>
        <w:t>2018</w:t>
      </w:r>
      <w:r w:rsidRPr="004315D9">
        <w:rPr>
          <w:rFonts w:ascii="仿宋" w:eastAsia="仿宋" w:hAnsi="仿宋" w:hint="eastAsia"/>
          <w:sz w:val="32"/>
          <w:szCs w:val="32"/>
        </w:rPr>
        <w:t>年硕士研究生招生计划、复试录取办法以及考生初试成绩、复试成绩、思想政治表现、身体健康状况等择优确定拟录取名单。</w:t>
      </w:r>
    </w:p>
    <w:p w:rsidR="00EA41DF" w:rsidRPr="004315D9" w:rsidRDefault="00EA41DF" w:rsidP="00E16BD5">
      <w:pPr>
        <w:pStyle w:val="a3"/>
        <w:spacing w:line="560" w:lineRule="exact"/>
        <w:ind w:firstLine="555"/>
        <w:jc w:val="both"/>
        <w:rPr>
          <w:rFonts w:ascii="仿宋" w:eastAsia="仿宋" w:hAnsi="仿宋"/>
          <w:sz w:val="32"/>
          <w:szCs w:val="32"/>
        </w:rPr>
      </w:pPr>
      <w:r w:rsidRPr="004315D9">
        <w:rPr>
          <w:rFonts w:ascii="仿宋" w:eastAsia="仿宋" w:hAnsi="仿宋"/>
          <w:sz w:val="32"/>
          <w:szCs w:val="32"/>
        </w:rPr>
        <w:t>2.</w:t>
      </w:r>
      <w:r w:rsidRPr="004315D9">
        <w:rPr>
          <w:rFonts w:ascii="仿宋" w:eastAsia="仿宋" w:hAnsi="仿宋" w:hint="eastAsia"/>
          <w:sz w:val="32"/>
          <w:szCs w:val="32"/>
        </w:rPr>
        <w:t>复试成绩不合格考生，不予录取。</w:t>
      </w:r>
    </w:p>
    <w:p w:rsidR="00EA41DF" w:rsidRPr="0085280F" w:rsidRDefault="00EA41DF" w:rsidP="00E7593E">
      <w:pPr>
        <w:pStyle w:val="a3"/>
        <w:spacing w:line="560" w:lineRule="exact"/>
        <w:ind w:firstLine="555"/>
        <w:jc w:val="both"/>
        <w:rPr>
          <w:rFonts w:ascii="仿宋" w:eastAsia="仿宋" w:hAnsi="仿宋"/>
          <w:b/>
          <w:sz w:val="32"/>
          <w:szCs w:val="32"/>
        </w:rPr>
      </w:pPr>
      <w:r w:rsidRPr="0085280F">
        <w:rPr>
          <w:rFonts w:ascii="仿宋" w:eastAsia="仿宋" w:hAnsi="仿宋" w:hint="eastAsia"/>
          <w:b/>
          <w:sz w:val="32"/>
          <w:szCs w:val="32"/>
        </w:rPr>
        <w:t>五、相关要求</w:t>
      </w:r>
    </w:p>
    <w:p w:rsidR="00EA41DF" w:rsidRPr="00E7593E" w:rsidRDefault="00EA41DF" w:rsidP="00E7593E">
      <w:pPr>
        <w:pStyle w:val="a3"/>
        <w:spacing w:line="560" w:lineRule="exact"/>
        <w:ind w:firstLine="555"/>
        <w:jc w:val="both"/>
        <w:rPr>
          <w:rFonts w:ascii="仿宋" w:eastAsia="仿宋" w:hAnsi="仿宋"/>
          <w:sz w:val="32"/>
          <w:szCs w:val="32"/>
        </w:rPr>
      </w:pPr>
      <w:r w:rsidRPr="00E7593E">
        <w:rPr>
          <w:rFonts w:ascii="仿宋" w:eastAsia="仿宋" w:hAnsi="仿宋"/>
          <w:sz w:val="32"/>
          <w:szCs w:val="32"/>
        </w:rPr>
        <w:t>1</w:t>
      </w:r>
      <w:r w:rsidRPr="00E7593E">
        <w:rPr>
          <w:rFonts w:ascii="仿宋" w:eastAsia="仿宋" w:hAnsi="仿宋" w:hint="eastAsia"/>
          <w:sz w:val="32"/>
          <w:szCs w:val="32"/>
        </w:rPr>
        <w:t>、考生需携带：应届学生准考证、身份证、学生证；往届学生：准考证、身份证、毕业证、学位证。</w:t>
      </w:r>
    </w:p>
    <w:p w:rsidR="00EA41DF" w:rsidRDefault="00EA41DF" w:rsidP="00E7593E">
      <w:pPr>
        <w:pStyle w:val="a3"/>
        <w:spacing w:line="560" w:lineRule="exact"/>
        <w:ind w:firstLine="555"/>
        <w:jc w:val="both"/>
        <w:rPr>
          <w:rFonts w:ascii="仿宋" w:eastAsia="仿宋" w:hAnsi="仿宋"/>
          <w:sz w:val="32"/>
          <w:szCs w:val="32"/>
        </w:rPr>
      </w:pPr>
      <w:r w:rsidRPr="00E7593E">
        <w:rPr>
          <w:rFonts w:ascii="仿宋" w:eastAsia="仿宋" w:hAnsi="仿宋"/>
          <w:sz w:val="32"/>
          <w:szCs w:val="32"/>
        </w:rPr>
        <w:t>2</w:t>
      </w:r>
      <w:r w:rsidRPr="00E7593E">
        <w:rPr>
          <w:rFonts w:ascii="仿宋" w:eastAsia="仿宋" w:hAnsi="仿宋" w:hint="eastAsia"/>
          <w:sz w:val="32"/>
          <w:szCs w:val="32"/>
        </w:rPr>
        <w:t>、有特殊情况的考生，提前与</w:t>
      </w:r>
      <w:r>
        <w:rPr>
          <w:rFonts w:ascii="仿宋" w:eastAsia="仿宋" w:hAnsi="仿宋" w:hint="eastAsia"/>
          <w:sz w:val="32"/>
          <w:szCs w:val="32"/>
        </w:rPr>
        <w:t>学院</w:t>
      </w:r>
      <w:r w:rsidRPr="00E7593E">
        <w:rPr>
          <w:rFonts w:ascii="仿宋" w:eastAsia="仿宋" w:hAnsi="仿宋" w:hint="eastAsia"/>
          <w:sz w:val="32"/>
          <w:szCs w:val="32"/>
        </w:rPr>
        <w:t>办公室联系。</w:t>
      </w:r>
    </w:p>
    <w:p w:rsidR="00EA41DF" w:rsidRPr="00E7593E" w:rsidRDefault="00EA41DF" w:rsidP="00E7593E">
      <w:pPr>
        <w:pStyle w:val="a3"/>
        <w:spacing w:line="560" w:lineRule="exact"/>
        <w:ind w:firstLine="555"/>
        <w:jc w:val="both"/>
        <w:rPr>
          <w:rFonts w:ascii="仿宋" w:eastAsia="仿宋" w:hAnsi="仿宋"/>
          <w:sz w:val="32"/>
          <w:szCs w:val="32"/>
        </w:rPr>
      </w:pPr>
      <w:r w:rsidRPr="00E7593E">
        <w:rPr>
          <w:rFonts w:ascii="仿宋" w:eastAsia="仿宋" w:hAnsi="仿宋" w:hint="eastAsia"/>
          <w:sz w:val="32"/>
          <w:szCs w:val="32"/>
        </w:rPr>
        <w:t>联系人：</w:t>
      </w:r>
      <w:r>
        <w:rPr>
          <w:rFonts w:ascii="仿宋" w:eastAsia="仿宋" w:hAnsi="仿宋" w:hint="eastAsia"/>
          <w:sz w:val="32"/>
          <w:szCs w:val="32"/>
        </w:rPr>
        <w:t>赵</w:t>
      </w:r>
      <w:r w:rsidRPr="00E7593E">
        <w:rPr>
          <w:rFonts w:ascii="仿宋" w:eastAsia="仿宋" w:hAnsi="仿宋" w:hint="eastAsia"/>
          <w:sz w:val="32"/>
          <w:szCs w:val="32"/>
        </w:rPr>
        <w:t>老师</w:t>
      </w:r>
      <w:r w:rsidRPr="00E7593E">
        <w:rPr>
          <w:rFonts w:ascii="仿宋" w:eastAsia="仿宋" w:hAnsi="仿宋"/>
          <w:sz w:val="32"/>
          <w:szCs w:val="32"/>
        </w:rPr>
        <w:t xml:space="preserve"> </w:t>
      </w:r>
      <w:r w:rsidRPr="00E7593E">
        <w:rPr>
          <w:rFonts w:ascii="仿宋" w:eastAsia="仿宋" w:hAnsi="仿宋" w:hint="eastAsia"/>
          <w:sz w:val="32"/>
          <w:szCs w:val="32"/>
        </w:rPr>
        <w:t>，联系电话：</w:t>
      </w:r>
      <w:r w:rsidRPr="00E7593E">
        <w:rPr>
          <w:rFonts w:ascii="仿宋" w:eastAsia="仿宋" w:hAnsi="仿宋"/>
          <w:sz w:val="32"/>
          <w:szCs w:val="32"/>
        </w:rPr>
        <w:t>857164</w:t>
      </w:r>
      <w:r>
        <w:rPr>
          <w:rFonts w:ascii="仿宋" w:eastAsia="仿宋" w:hAnsi="仿宋"/>
          <w:sz w:val="32"/>
          <w:szCs w:val="32"/>
        </w:rPr>
        <w:t>7</w:t>
      </w:r>
      <w:r w:rsidRPr="00E7593E">
        <w:rPr>
          <w:rFonts w:ascii="仿宋" w:eastAsia="仿宋" w:hAnsi="仿宋"/>
          <w:sz w:val="32"/>
          <w:szCs w:val="32"/>
        </w:rPr>
        <w:t>3</w:t>
      </w:r>
      <w:r w:rsidRPr="00E7593E">
        <w:rPr>
          <w:rFonts w:ascii="仿宋" w:eastAsia="仿宋" w:hAnsi="仿宋" w:hint="eastAsia"/>
          <w:sz w:val="32"/>
          <w:szCs w:val="32"/>
        </w:rPr>
        <w:t>，</w:t>
      </w:r>
      <w:r>
        <w:rPr>
          <w:rFonts w:ascii="仿宋" w:eastAsia="仿宋" w:hAnsi="仿宋"/>
          <w:sz w:val="32"/>
          <w:szCs w:val="32"/>
        </w:rPr>
        <w:t>13504413003</w:t>
      </w:r>
      <w:r w:rsidRPr="00E7593E">
        <w:rPr>
          <w:rFonts w:ascii="仿宋" w:eastAsia="仿宋" w:hAnsi="仿宋" w:hint="eastAsia"/>
          <w:sz w:val="32"/>
          <w:szCs w:val="32"/>
        </w:rPr>
        <w:t>。</w:t>
      </w:r>
    </w:p>
    <w:p w:rsidR="00EA41DF" w:rsidRDefault="00EA41DF" w:rsidP="00E7593E">
      <w:pPr>
        <w:pStyle w:val="a3"/>
        <w:spacing w:line="560" w:lineRule="exact"/>
        <w:ind w:firstLine="555"/>
        <w:jc w:val="both"/>
        <w:rPr>
          <w:rFonts w:ascii="仿宋" w:eastAsia="仿宋" w:hAnsi="仿宋"/>
          <w:sz w:val="32"/>
          <w:szCs w:val="32"/>
        </w:rPr>
      </w:pPr>
      <w:r w:rsidRPr="00E7593E">
        <w:rPr>
          <w:rFonts w:ascii="仿宋" w:eastAsia="仿宋" w:hAnsi="仿宋"/>
          <w:sz w:val="32"/>
          <w:szCs w:val="32"/>
        </w:rPr>
        <w:t>3</w:t>
      </w:r>
      <w:r w:rsidRPr="00E7593E">
        <w:rPr>
          <w:rFonts w:ascii="仿宋" w:eastAsia="仿宋" w:hAnsi="仿宋" w:hint="eastAsia"/>
          <w:sz w:val="32"/>
          <w:szCs w:val="32"/>
        </w:rPr>
        <w:t>、其它内容参见学校网站关于研究生复试的通知。</w:t>
      </w:r>
    </w:p>
    <w:p w:rsidR="00EA41DF" w:rsidRDefault="00EA41DF" w:rsidP="00E16BD5">
      <w:pPr>
        <w:pStyle w:val="a3"/>
        <w:spacing w:line="560" w:lineRule="exact"/>
        <w:ind w:firstLine="555"/>
        <w:jc w:val="both"/>
        <w:rPr>
          <w:rFonts w:ascii="仿宋" w:eastAsia="仿宋" w:hAnsi="仿宋"/>
          <w:sz w:val="32"/>
          <w:szCs w:val="32"/>
        </w:rPr>
      </w:pPr>
    </w:p>
    <w:p w:rsidR="00EA41DF" w:rsidRDefault="00EA41DF" w:rsidP="00E16BD5">
      <w:pPr>
        <w:pStyle w:val="a3"/>
        <w:spacing w:line="560" w:lineRule="exact"/>
        <w:ind w:firstLine="555"/>
        <w:jc w:val="both"/>
        <w:rPr>
          <w:rFonts w:ascii="仿宋" w:eastAsia="仿宋" w:hAnsi="仿宋"/>
          <w:sz w:val="32"/>
          <w:szCs w:val="32"/>
        </w:rPr>
      </w:pPr>
    </w:p>
    <w:p w:rsidR="00EA41DF" w:rsidRDefault="00EA41DF" w:rsidP="00E16BD5">
      <w:pPr>
        <w:pStyle w:val="a3"/>
        <w:spacing w:line="560" w:lineRule="exact"/>
        <w:ind w:firstLine="555"/>
        <w:jc w:val="both"/>
        <w:rPr>
          <w:rFonts w:ascii="仿宋" w:eastAsia="仿宋" w:hAnsi="仿宋"/>
          <w:sz w:val="32"/>
          <w:szCs w:val="32"/>
        </w:rPr>
      </w:pPr>
    </w:p>
    <w:p w:rsidR="00EA41DF" w:rsidRDefault="00EA41DF" w:rsidP="00E16BD5">
      <w:pPr>
        <w:pStyle w:val="a3"/>
        <w:spacing w:line="560" w:lineRule="exact"/>
        <w:ind w:firstLine="555"/>
        <w:jc w:val="both"/>
        <w:rPr>
          <w:rFonts w:ascii="仿宋" w:eastAsia="仿宋" w:hAnsi="仿宋"/>
          <w:sz w:val="32"/>
          <w:szCs w:val="32"/>
        </w:rPr>
      </w:pPr>
    </w:p>
    <w:p w:rsidR="00EA41DF" w:rsidRDefault="00EA41DF" w:rsidP="00E16BD5">
      <w:pPr>
        <w:pStyle w:val="a3"/>
        <w:spacing w:line="560" w:lineRule="exact"/>
        <w:ind w:firstLine="555"/>
        <w:jc w:val="both"/>
        <w:rPr>
          <w:rFonts w:ascii="仿宋" w:eastAsia="仿宋" w:hAnsi="仿宋"/>
          <w:sz w:val="32"/>
          <w:szCs w:val="32"/>
        </w:rPr>
      </w:pPr>
      <w:r>
        <w:rPr>
          <w:rFonts w:ascii="仿宋" w:eastAsia="仿宋" w:hAnsi="仿宋" w:hint="eastAsia"/>
          <w:sz w:val="32"/>
          <w:szCs w:val="32"/>
        </w:rPr>
        <w:lastRenderedPageBreak/>
        <w:t>附：复试时间安排</w:t>
      </w:r>
    </w:p>
    <w:p w:rsidR="00EA41DF" w:rsidRDefault="00EA41DF" w:rsidP="00E16BD5">
      <w:pPr>
        <w:pStyle w:val="a3"/>
        <w:spacing w:line="560" w:lineRule="exact"/>
        <w:ind w:firstLine="555"/>
        <w:jc w:val="both"/>
        <w:rPr>
          <w:rFonts w:ascii="仿宋" w:eastAsia="仿宋" w:hAnsi="仿宋"/>
          <w:sz w:val="32"/>
          <w:szCs w:val="32"/>
        </w:rPr>
      </w:pPr>
      <w:r>
        <w:rPr>
          <w:rFonts w:ascii="仿宋" w:eastAsia="仿宋" w:hAnsi="仿宋" w:hint="eastAsia"/>
          <w:sz w:val="32"/>
          <w:szCs w:val="32"/>
        </w:rPr>
        <w:t>笔试科目：</w:t>
      </w:r>
    </w:p>
    <w:p w:rsidR="00EA41DF" w:rsidRDefault="00EA41DF" w:rsidP="00E16BD5">
      <w:pPr>
        <w:pStyle w:val="a3"/>
        <w:spacing w:line="560" w:lineRule="exact"/>
        <w:ind w:firstLine="555"/>
        <w:jc w:val="both"/>
        <w:rPr>
          <w:rFonts w:ascii="仿宋" w:eastAsia="仿宋" w:hAnsi="仿宋"/>
          <w:sz w:val="32"/>
          <w:szCs w:val="32"/>
        </w:rPr>
      </w:pPr>
      <w:r>
        <w:rPr>
          <w:rFonts w:ascii="仿宋" w:eastAsia="仿宋" w:hAnsi="仿宋" w:hint="eastAsia"/>
          <w:sz w:val="32"/>
          <w:szCs w:val="32"/>
        </w:rPr>
        <w:t>化学、应用化学：仪器分析（需要带计算器）</w:t>
      </w:r>
    </w:p>
    <w:p w:rsidR="00EA41DF" w:rsidRDefault="00EA41DF" w:rsidP="00E16BD5">
      <w:pPr>
        <w:pStyle w:val="a3"/>
        <w:spacing w:line="560" w:lineRule="exact"/>
        <w:ind w:firstLine="555"/>
        <w:jc w:val="both"/>
        <w:rPr>
          <w:rFonts w:ascii="仿宋" w:eastAsia="仿宋" w:hAnsi="仿宋"/>
          <w:sz w:val="32"/>
          <w:szCs w:val="32"/>
        </w:rPr>
      </w:pPr>
      <w:r>
        <w:rPr>
          <w:rFonts w:ascii="仿宋" w:eastAsia="仿宋" w:hAnsi="仿宋" w:hint="eastAsia"/>
          <w:sz w:val="32"/>
          <w:szCs w:val="32"/>
        </w:rPr>
        <w:t>笔试时间：</w:t>
      </w:r>
      <w:smartTag w:uri="urn:schemas-microsoft-com:office:smarttags" w:element="chsdate">
        <w:smartTagPr>
          <w:attr w:name="IsROCDate" w:val="False"/>
          <w:attr w:name="IsLunarDate" w:val="False"/>
          <w:attr w:name="Day" w:val="2"/>
          <w:attr w:name="Month" w:val="4"/>
          <w:attr w:name="Year" w:val="2018"/>
        </w:smartTagPr>
        <w:r>
          <w:rPr>
            <w:rFonts w:ascii="仿宋" w:eastAsia="仿宋" w:hAnsi="仿宋"/>
            <w:sz w:val="32"/>
            <w:szCs w:val="32"/>
          </w:rPr>
          <w:t>4</w:t>
        </w:r>
        <w:r>
          <w:rPr>
            <w:rFonts w:ascii="仿宋" w:eastAsia="仿宋" w:hAnsi="仿宋" w:hint="eastAsia"/>
            <w:sz w:val="32"/>
            <w:szCs w:val="32"/>
          </w:rPr>
          <w:t>月</w:t>
        </w:r>
        <w:r>
          <w:rPr>
            <w:rFonts w:ascii="仿宋" w:eastAsia="仿宋" w:hAnsi="仿宋"/>
            <w:sz w:val="32"/>
            <w:szCs w:val="32"/>
          </w:rPr>
          <w:t>2</w:t>
        </w:r>
        <w:r>
          <w:rPr>
            <w:rFonts w:ascii="仿宋" w:eastAsia="仿宋" w:hAnsi="仿宋" w:hint="eastAsia"/>
            <w:sz w:val="32"/>
            <w:szCs w:val="32"/>
          </w:rPr>
          <w:t>日上午</w:t>
        </w:r>
      </w:smartTag>
      <w:r>
        <w:rPr>
          <w:rFonts w:ascii="仿宋" w:eastAsia="仿宋" w:hAnsi="仿宋"/>
          <w:sz w:val="32"/>
          <w:szCs w:val="32"/>
        </w:rPr>
        <w:t xml:space="preserve">8:30-11:30 </w:t>
      </w:r>
    </w:p>
    <w:p w:rsidR="00EA41DF" w:rsidRDefault="00EA41DF" w:rsidP="00E16BD5">
      <w:pPr>
        <w:pStyle w:val="a3"/>
        <w:spacing w:line="560" w:lineRule="exact"/>
        <w:ind w:firstLine="555"/>
        <w:jc w:val="both"/>
        <w:rPr>
          <w:rFonts w:ascii="仿宋" w:eastAsia="仿宋" w:hAnsi="仿宋"/>
          <w:sz w:val="32"/>
          <w:szCs w:val="32"/>
        </w:rPr>
      </w:pPr>
      <w:r>
        <w:rPr>
          <w:rFonts w:ascii="仿宋" w:eastAsia="仿宋" w:hAnsi="仿宋" w:hint="eastAsia"/>
          <w:sz w:val="32"/>
          <w:szCs w:val="32"/>
        </w:rPr>
        <w:t>地点：</w:t>
      </w:r>
    </w:p>
    <w:p w:rsidR="00EA41DF" w:rsidRDefault="00EA41DF" w:rsidP="008A5E0C">
      <w:pPr>
        <w:pStyle w:val="a3"/>
        <w:spacing w:line="560" w:lineRule="exact"/>
        <w:ind w:firstLineChars="473" w:firstLine="1514"/>
        <w:jc w:val="both"/>
        <w:rPr>
          <w:rFonts w:ascii="仿宋" w:eastAsia="仿宋" w:hAnsi="仿宋"/>
          <w:sz w:val="32"/>
          <w:szCs w:val="32"/>
        </w:rPr>
      </w:pPr>
      <w:r>
        <w:rPr>
          <w:rFonts w:ascii="仿宋" w:eastAsia="仿宋" w:hAnsi="仿宋" w:hint="eastAsia"/>
          <w:sz w:val="32"/>
          <w:szCs w:val="32"/>
        </w:rPr>
        <w:t>科研楼</w:t>
      </w:r>
      <w:r>
        <w:rPr>
          <w:rFonts w:ascii="仿宋" w:eastAsia="仿宋" w:hAnsi="仿宋"/>
          <w:sz w:val="32"/>
          <w:szCs w:val="32"/>
        </w:rPr>
        <w:t>2107</w:t>
      </w:r>
      <w:r>
        <w:rPr>
          <w:rFonts w:ascii="仿宋" w:eastAsia="仿宋" w:hAnsi="仿宋" w:hint="eastAsia"/>
          <w:sz w:val="32"/>
          <w:szCs w:val="32"/>
        </w:rPr>
        <w:t>：化学专业、应用化学专业</w:t>
      </w:r>
    </w:p>
    <w:p w:rsidR="00EA41DF" w:rsidRDefault="00EA41DF" w:rsidP="00E16BD5">
      <w:pPr>
        <w:pStyle w:val="a3"/>
        <w:spacing w:line="560" w:lineRule="exact"/>
        <w:ind w:firstLine="555"/>
        <w:jc w:val="both"/>
        <w:rPr>
          <w:rFonts w:ascii="仿宋" w:eastAsia="仿宋" w:hAnsi="仿宋"/>
          <w:sz w:val="32"/>
          <w:szCs w:val="32"/>
        </w:rPr>
      </w:pPr>
      <w:r>
        <w:rPr>
          <w:rFonts w:ascii="仿宋" w:eastAsia="仿宋" w:hAnsi="仿宋"/>
          <w:sz w:val="32"/>
          <w:szCs w:val="32"/>
        </w:rPr>
        <w:t xml:space="preserve">       </w:t>
      </w:r>
    </w:p>
    <w:p w:rsidR="00EA41DF" w:rsidRDefault="00EA41DF" w:rsidP="00E16BD5">
      <w:pPr>
        <w:pStyle w:val="a3"/>
        <w:spacing w:line="560" w:lineRule="exact"/>
        <w:ind w:firstLine="555"/>
        <w:jc w:val="both"/>
        <w:rPr>
          <w:rFonts w:ascii="仿宋" w:eastAsia="仿宋" w:hAnsi="仿宋"/>
          <w:sz w:val="32"/>
          <w:szCs w:val="32"/>
        </w:rPr>
      </w:pPr>
      <w:r>
        <w:rPr>
          <w:rFonts w:ascii="仿宋" w:eastAsia="仿宋" w:hAnsi="仿宋" w:hint="eastAsia"/>
          <w:sz w:val="32"/>
          <w:szCs w:val="32"/>
        </w:rPr>
        <w:t>综合面试时间、地点：</w:t>
      </w:r>
    </w:p>
    <w:p w:rsidR="00EA41DF" w:rsidRDefault="00EA41DF" w:rsidP="00E16BD5">
      <w:pPr>
        <w:pStyle w:val="a3"/>
        <w:spacing w:line="560" w:lineRule="exact"/>
        <w:ind w:firstLine="555"/>
        <w:jc w:val="both"/>
        <w:rPr>
          <w:rFonts w:ascii="仿宋" w:eastAsia="仿宋" w:hAnsi="仿宋"/>
          <w:sz w:val="32"/>
          <w:szCs w:val="32"/>
        </w:rPr>
      </w:pPr>
      <w:smartTag w:uri="urn:schemas-microsoft-com:office:smarttags" w:element="chsdate">
        <w:smartTagPr>
          <w:attr w:name="IsROCDate" w:val="False"/>
          <w:attr w:name="IsLunarDate" w:val="False"/>
          <w:attr w:name="Day" w:val="2"/>
          <w:attr w:name="Month" w:val="4"/>
          <w:attr w:name="Year" w:val="2018"/>
        </w:smartTagPr>
        <w:r>
          <w:rPr>
            <w:rFonts w:ascii="仿宋" w:eastAsia="仿宋" w:hAnsi="仿宋"/>
            <w:sz w:val="32"/>
            <w:szCs w:val="32"/>
          </w:rPr>
          <w:t>4</w:t>
        </w:r>
        <w:r>
          <w:rPr>
            <w:rFonts w:ascii="仿宋" w:eastAsia="仿宋" w:hAnsi="仿宋" w:hint="eastAsia"/>
            <w:sz w:val="32"/>
            <w:szCs w:val="32"/>
          </w:rPr>
          <w:t>月</w:t>
        </w:r>
        <w:r>
          <w:rPr>
            <w:rFonts w:ascii="仿宋" w:eastAsia="仿宋" w:hAnsi="仿宋"/>
            <w:sz w:val="32"/>
            <w:szCs w:val="32"/>
          </w:rPr>
          <w:t>2</w:t>
        </w:r>
        <w:r>
          <w:rPr>
            <w:rFonts w:ascii="仿宋" w:eastAsia="仿宋" w:hAnsi="仿宋" w:hint="eastAsia"/>
            <w:sz w:val="32"/>
            <w:szCs w:val="32"/>
          </w:rPr>
          <w:t>日</w:t>
        </w:r>
      </w:smartTag>
      <w:r>
        <w:rPr>
          <w:rFonts w:ascii="仿宋" w:eastAsia="仿宋" w:hAnsi="仿宋" w:hint="eastAsia"/>
          <w:sz w:val="32"/>
          <w:szCs w:val="32"/>
        </w:rPr>
        <w:t>下午</w:t>
      </w:r>
      <w:r>
        <w:rPr>
          <w:rFonts w:ascii="仿宋" w:eastAsia="仿宋" w:hAnsi="仿宋"/>
          <w:sz w:val="32"/>
          <w:szCs w:val="32"/>
        </w:rPr>
        <w:t>13:30</w:t>
      </w:r>
    </w:p>
    <w:p w:rsidR="00EA41DF" w:rsidRDefault="00EA41DF" w:rsidP="00E16BD5">
      <w:pPr>
        <w:pStyle w:val="a3"/>
        <w:spacing w:line="560" w:lineRule="exact"/>
        <w:ind w:firstLine="555"/>
        <w:jc w:val="both"/>
        <w:rPr>
          <w:rFonts w:ascii="仿宋" w:eastAsia="仿宋" w:hAnsi="仿宋"/>
          <w:sz w:val="32"/>
          <w:szCs w:val="32"/>
        </w:rPr>
      </w:pPr>
      <w:r>
        <w:rPr>
          <w:rFonts w:ascii="仿宋" w:eastAsia="仿宋" w:hAnsi="仿宋" w:hint="eastAsia"/>
          <w:sz w:val="32"/>
          <w:szCs w:val="32"/>
        </w:rPr>
        <w:t>化学、应用化学专业：生物楼二楼资料室</w:t>
      </w:r>
    </w:p>
    <w:p w:rsidR="00EA41DF" w:rsidRPr="000129B9" w:rsidRDefault="00EA41DF" w:rsidP="00E16BD5">
      <w:pPr>
        <w:pStyle w:val="a3"/>
        <w:spacing w:line="560" w:lineRule="exact"/>
        <w:ind w:firstLine="555"/>
        <w:jc w:val="both"/>
        <w:rPr>
          <w:rFonts w:ascii="仿宋" w:eastAsia="仿宋" w:hAnsi="仿宋"/>
          <w:sz w:val="32"/>
          <w:szCs w:val="32"/>
        </w:rPr>
      </w:pPr>
    </w:p>
    <w:p w:rsidR="00EA41DF" w:rsidRPr="000129B9" w:rsidRDefault="00EA41DF" w:rsidP="00E16BD5">
      <w:pPr>
        <w:pStyle w:val="a3"/>
        <w:spacing w:line="560" w:lineRule="exact"/>
        <w:ind w:firstLine="555"/>
        <w:jc w:val="both"/>
        <w:rPr>
          <w:rFonts w:ascii="仿宋" w:eastAsia="仿宋" w:hAnsi="仿宋"/>
          <w:sz w:val="32"/>
          <w:szCs w:val="32"/>
        </w:rPr>
      </w:pPr>
    </w:p>
    <w:p w:rsidR="00EA41DF" w:rsidRPr="004315D9" w:rsidRDefault="00EA41DF" w:rsidP="00E16BD5">
      <w:pPr>
        <w:spacing w:line="560" w:lineRule="exact"/>
        <w:rPr>
          <w:rFonts w:ascii="仿宋" w:eastAsia="仿宋" w:hAnsi="仿宋"/>
          <w:sz w:val="32"/>
          <w:szCs w:val="32"/>
        </w:rPr>
      </w:pPr>
    </w:p>
    <w:sectPr w:rsidR="00EA41DF" w:rsidRPr="004315D9" w:rsidSect="00B679A5">
      <w:footerReference w:type="even" r:id="rId6"/>
      <w:footerReference w:type="default" r:id="rId7"/>
      <w:pgSz w:w="11906" w:h="16838"/>
      <w:pgMar w:top="2098" w:right="1418" w:bottom="1985" w:left="158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41DF" w:rsidRDefault="00EA41DF" w:rsidP="00E16BD5">
      <w:r>
        <w:separator/>
      </w:r>
    </w:p>
  </w:endnote>
  <w:endnote w:type="continuationSeparator" w:id="0">
    <w:p w:rsidR="00EA41DF" w:rsidRDefault="00EA41DF" w:rsidP="00E16B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1DF" w:rsidRDefault="008A5E0C" w:rsidP="00B679A5">
    <w:pPr>
      <w:pStyle w:val="a6"/>
    </w:pPr>
    <w:r w:rsidRPr="00B679A5">
      <w:rPr>
        <w:rFonts w:ascii="宋体" w:hAnsi="宋体"/>
        <w:sz w:val="28"/>
        <w:szCs w:val="28"/>
      </w:rPr>
      <w:fldChar w:fldCharType="begin"/>
    </w:r>
    <w:r w:rsidR="00EA41DF" w:rsidRPr="00B679A5">
      <w:rPr>
        <w:rFonts w:ascii="宋体" w:hAnsi="宋体"/>
        <w:sz w:val="28"/>
        <w:szCs w:val="28"/>
      </w:rPr>
      <w:instrText xml:space="preserve"> PAGE   \* MERGEFORMAT </w:instrText>
    </w:r>
    <w:r w:rsidRPr="00B679A5">
      <w:rPr>
        <w:rFonts w:ascii="宋体" w:hAnsi="宋体"/>
        <w:sz w:val="28"/>
        <w:szCs w:val="28"/>
      </w:rPr>
      <w:fldChar w:fldCharType="separate"/>
    </w:r>
    <w:r w:rsidR="00B20023" w:rsidRPr="00B20023">
      <w:rPr>
        <w:rFonts w:ascii="宋体"/>
        <w:noProof/>
        <w:sz w:val="28"/>
        <w:szCs w:val="28"/>
        <w:lang w:val="zh-CN"/>
      </w:rPr>
      <w:t>-</w:t>
    </w:r>
    <w:r w:rsidR="00B20023">
      <w:rPr>
        <w:rFonts w:ascii="宋体" w:hAnsi="宋体"/>
        <w:noProof/>
        <w:sz w:val="28"/>
        <w:szCs w:val="28"/>
      </w:rPr>
      <w:t xml:space="preserve"> 6 -</w:t>
    </w:r>
    <w:r w:rsidRPr="00B679A5">
      <w:rPr>
        <w:rFonts w:ascii="宋体" w:hAnsi="宋体"/>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41DF" w:rsidRDefault="008A5E0C" w:rsidP="00B679A5">
    <w:pPr>
      <w:pStyle w:val="a6"/>
      <w:jc w:val="right"/>
    </w:pPr>
    <w:r w:rsidRPr="00B679A5">
      <w:rPr>
        <w:rFonts w:ascii="宋体" w:hAnsi="宋体"/>
        <w:sz w:val="28"/>
        <w:szCs w:val="28"/>
      </w:rPr>
      <w:fldChar w:fldCharType="begin"/>
    </w:r>
    <w:r w:rsidR="00EA41DF" w:rsidRPr="00B679A5">
      <w:rPr>
        <w:rFonts w:ascii="宋体" w:hAnsi="宋体"/>
        <w:sz w:val="28"/>
        <w:szCs w:val="28"/>
      </w:rPr>
      <w:instrText xml:space="preserve"> PAGE   \* MERGEFORMAT </w:instrText>
    </w:r>
    <w:r w:rsidRPr="00B679A5">
      <w:rPr>
        <w:rFonts w:ascii="宋体" w:hAnsi="宋体"/>
        <w:sz w:val="28"/>
        <w:szCs w:val="28"/>
      </w:rPr>
      <w:fldChar w:fldCharType="separate"/>
    </w:r>
    <w:r w:rsidR="00B20023" w:rsidRPr="00B20023">
      <w:rPr>
        <w:rFonts w:ascii="宋体"/>
        <w:noProof/>
        <w:sz w:val="28"/>
        <w:szCs w:val="28"/>
        <w:lang w:val="zh-CN"/>
      </w:rPr>
      <w:t>-</w:t>
    </w:r>
    <w:r w:rsidR="00B20023">
      <w:rPr>
        <w:rFonts w:ascii="宋体" w:hAnsi="宋体"/>
        <w:noProof/>
        <w:sz w:val="28"/>
        <w:szCs w:val="28"/>
      </w:rPr>
      <w:t xml:space="preserve"> 1 -</w:t>
    </w:r>
    <w:r w:rsidRPr="00B679A5">
      <w:rPr>
        <w:rFonts w:ascii="宋体" w:hAnsi="宋体"/>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41DF" w:rsidRDefault="00EA41DF" w:rsidP="00E16BD5">
      <w:r>
        <w:separator/>
      </w:r>
    </w:p>
  </w:footnote>
  <w:footnote w:type="continuationSeparator" w:id="0">
    <w:p w:rsidR="00EA41DF" w:rsidRDefault="00EA41DF" w:rsidP="00E16B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6A77"/>
    <w:rsid w:val="00004538"/>
    <w:rsid w:val="000129B9"/>
    <w:rsid w:val="00046D2E"/>
    <w:rsid w:val="00055CCF"/>
    <w:rsid w:val="00065AAC"/>
    <w:rsid w:val="00082A95"/>
    <w:rsid w:val="00123DA3"/>
    <w:rsid w:val="001F04FE"/>
    <w:rsid w:val="002429B0"/>
    <w:rsid w:val="002449C8"/>
    <w:rsid w:val="00253EDA"/>
    <w:rsid w:val="0028564C"/>
    <w:rsid w:val="002E1E85"/>
    <w:rsid w:val="00395E6B"/>
    <w:rsid w:val="004315D9"/>
    <w:rsid w:val="004637FD"/>
    <w:rsid w:val="004E1043"/>
    <w:rsid w:val="005108C3"/>
    <w:rsid w:val="00596A3D"/>
    <w:rsid w:val="005A6A77"/>
    <w:rsid w:val="005B0B71"/>
    <w:rsid w:val="00661510"/>
    <w:rsid w:val="0068546C"/>
    <w:rsid w:val="00742E9E"/>
    <w:rsid w:val="008070B4"/>
    <w:rsid w:val="00830FDF"/>
    <w:rsid w:val="0085280F"/>
    <w:rsid w:val="008A5E0C"/>
    <w:rsid w:val="0095762C"/>
    <w:rsid w:val="009F7BC9"/>
    <w:rsid w:val="00AE24C0"/>
    <w:rsid w:val="00AF1918"/>
    <w:rsid w:val="00B20023"/>
    <w:rsid w:val="00B679A5"/>
    <w:rsid w:val="00B824D6"/>
    <w:rsid w:val="00BB7359"/>
    <w:rsid w:val="00BF05CB"/>
    <w:rsid w:val="00C813A7"/>
    <w:rsid w:val="00D20435"/>
    <w:rsid w:val="00D3195E"/>
    <w:rsid w:val="00D65524"/>
    <w:rsid w:val="00DC2925"/>
    <w:rsid w:val="00E16BD5"/>
    <w:rsid w:val="00E60320"/>
    <w:rsid w:val="00E7593E"/>
    <w:rsid w:val="00EA41DF"/>
    <w:rsid w:val="00EB6381"/>
    <w:rsid w:val="00EC49DF"/>
    <w:rsid w:val="00F04609"/>
    <w:rsid w:val="08804B15"/>
    <w:rsid w:val="1FC54992"/>
    <w:rsid w:val="20B25BC4"/>
    <w:rsid w:val="21CD3419"/>
    <w:rsid w:val="44D60C83"/>
    <w:rsid w:val="6DEE058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95E"/>
    <w:pPr>
      <w:widowControl w:val="0"/>
      <w:jc w:val="both"/>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D3195E"/>
    <w:pPr>
      <w:widowControl/>
      <w:jc w:val="left"/>
    </w:pPr>
    <w:rPr>
      <w:rFonts w:ascii="宋体" w:hAnsi="宋体" w:cs="宋体"/>
      <w:kern w:val="0"/>
      <w:sz w:val="24"/>
      <w:szCs w:val="24"/>
    </w:rPr>
  </w:style>
  <w:style w:type="character" w:styleId="a4">
    <w:name w:val="Strong"/>
    <w:basedOn w:val="a0"/>
    <w:uiPriority w:val="99"/>
    <w:qFormat/>
    <w:rsid w:val="00D3195E"/>
    <w:rPr>
      <w:rFonts w:cs="Times New Roman"/>
      <w:b/>
      <w:bCs/>
    </w:rPr>
  </w:style>
  <w:style w:type="paragraph" w:styleId="a5">
    <w:name w:val="header"/>
    <w:basedOn w:val="a"/>
    <w:link w:val="Char"/>
    <w:uiPriority w:val="99"/>
    <w:semiHidden/>
    <w:rsid w:val="00E16B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locked/>
    <w:rsid w:val="00E16BD5"/>
    <w:rPr>
      <w:rFonts w:ascii="Calibri" w:eastAsia="宋体" w:hAnsi="Calibri" w:cs="Times New Roman"/>
      <w:kern w:val="2"/>
      <w:sz w:val="18"/>
      <w:szCs w:val="18"/>
    </w:rPr>
  </w:style>
  <w:style w:type="paragraph" w:styleId="a6">
    <w:name w:val="footer"/>
    <w:basedOn w:val="a"/>
    <w:link w:val="Char0"/>
    <w:uiPriority w:val="99"/>
    <w:rsid w:val="00E16BD5"/>
    <w:pPr>
      <w:tabs>
        <w:tab w:val="center" w:pos="4153"/>
        <w:tab w:val="right" w:pos="8306"/>
      </w:tabs>
      <w:snapToGrid w:val="0"/>
      <w:jc w:val="left"/>
    </w:pPr>
    <w:rPr>
      <w:sz w:val="18"/>
      <w:szCs w:val="18"/>
    </w:rPr>
  </w:style>
  <w:style w:type="character" w:customStyle="1" w:styleId="Char0">
    <w:name w:val="页脚 Char"/>
    <w:basedOn w:val="a0"/>
    <w:link w:val="a6"/>
    <w:uiPriority w:val="99"/>
    <w:locked/>
    <w:rsid w:val="00E16BD5"/>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346</Words>
  <Characters>1975</Characters>
  <Application>Microsoft Office Word</Application>
  <DocSecurity>0</DocSecurity>
  <Lines>16</Lines>
  <Paragraphs>4</Paragraphs>
  <ScaleCrop>false</ScaleCrop>
  <Company>Lenovo</Company>
  <LinksUpToDate>false</LinksUpToDate>
  <CharactersWithSpaces>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长春工业大学化学与生命科学学院2018年硕士研究生招生复试录取工作方案</dc:title>
  <dc:subject/>
  <dc:creator>Administrator</dc:creator>
  <cp:keywords/>
  <dc:description/>
  <cp:lastModifiedBy>lenovo</cp:lastModifiedBy>
  <cp:revision>3</cp:revision>
  <cp:lastPrinted>2018-03-20T10:01:00Z</cp:lastPrinted>
  <dcterms:created xsi:type="dcterms:W3CDTF">2018-03-28T05:49:00Z</dcterms:created>
  <dcterms:modified xsi:type="dcterms:W3CDTF">2018-03-29T08:08:00Z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